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8CB1" w14:textId="77777777" w:rsidR="00F520F7" w:rsidRDefault="00F520F7" w:rsidP="00F520F7">
      <w:pPr>
        <w:rPr>
          <w:b/>
        </w:rPr>
      </w:pPr>
      <w:r>
        <w:rPr>
          <w:noProof/>
        </w:rPr>
        <mc:AlternateContent>
          <mc:Choice Requires="wpg">
            <w:drawing>
              <wp:anchor distT="0" distB="0" distL="114300" distR="114300" simplePos="0" relativeHeight="251659264" behindDoc="0" locked="0" layoutInCell="1" allowOverlap="1" wp14:anchorId="0968E712" wp14:editId="187561BA">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87AF89F"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0A0E179"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6F6C682" w14:textId="77777777" w:rsidR="00F520F7" w:rsidRPr="00BB13AA" w:rsidRDefault="00F520F7" w:rsidP="00F520F7">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042A441E" w14:textId="77777777" w:rsidR="00F520F7" w:rsidRPr="00BB13AA" w:rsidRDefault="00F520F7" w:rsidP="00F520F7">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68E71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87AF89F"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0A0E179"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6F6C682" w14:textId="77777777" w:rsidR="00F520F7" w:rsidRPr="00BB13AA" w:rsidRDefault="00F520F7" w:rsidP="00F520F7">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042A441E" w14:textId="77777777" w:rsidR="00F520F7" w:rsidRPr="00BB13AA" w:rsidRDefault="00F520F7" w:rsidP="00F520F7">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309535C6" w14:textId="77777777" w:rsidR="00F520F7" w:rsidRDefault="00F520F7" w:rsidP="00F520F7"/>
    <w:p w14:paraId="673CADBE" w14:textId="77777777" w:rsidR="00F520F7" w:rsidRDefault="00F520F7" w:rsidP="00F520F7"/>
    <w:p w14:paraId="1DE2306F" w14:textId="77777777" w:rsidR="00F520F7" w:rsidRDefault="00F520F7" w:rsidP="00F520F7"/>
    <w:p w14:paraId="41A2052D" w14:textId="0B5801CA" w:rsidR="00EC46FD" w:rsidRDefault="00EC46FD">
      <w:pPr>
        <w:tabs>
          <w:tab w:val="center" w:pos="4680"/>
        </w:tabs>
        <w:jc w:val="center"/>
        <w:rPr>
          <w:b/>
          <w:i/>
          <w:sz w:val="36"/>
        </w:rPr>
      </w:pPr>
    </w:p>
    <w:p w14:paraId="765DE0FF" w14:textId="4A4949F2" w:rsidR="00EC46FD" w:rsidRDefault="00EC46FD">
      <w:pPr>
        <w:jc w:val="both"/>
        <w:rPr>
          <w:rFonts w:asciiTheme="minorHAnsi" w:hAnsiTheme="minorHAnsi" w:cstheme="minorHAnsi"/>
          <w:color w:val="0000FF"/>
          <w:sz w:val="20"/>
          <w:u w:val="single"/>
        </w:rPr>
      </w:pPr>
    </w:p>
    <w:p w14:paraId="7D0199A2" w14:textId="77777777" w:rsidR="00F520F7" w:rsidRDefault="00F520F7">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AD1E3C">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AD1E3C">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9EF389A" w:rsidR="00EC46FD" w:rsidRPr="00541DA8" w:rsidRDefault="007C2A7F">
      <w:pPr>
        <w:pStyle w:val="BodyText"/>
        <w:jc w:val="center"/>
        <w:rPr>
          <w:rFonts w:ascii="Arial" w:hAnsi="Arial" w:cs="Arial"/>
          <w:b/>
        </w:rPr>
      </w:pPr>
      <w:bookmarkStart w:id="5" w:name="_Hlk191549325"/>
      <w:bookmarkStart w:id="6" w:name="_Hlk191570260"/>
      <w:bookmarkStart w:id="7" w:name="_Hlk196738496"/>
      <w:bookmarkStart w:id="8" w:name="_Hlk144798492"/>
      <w:bookmarkStart w:id="9" w:name="_Hlk160628931"/>
      <w:r w:rsidRPr="00337F7D">
        <w:rPr>
          <w:rFonts w:ascii="Arial" w:hAnsi="Arial" w:cs="Arial"/>
          <w:b/>
        </w:rPr>
        <w:t xml:space="preserve">Supply and Delivery of Various Laboratory Reagents/Supplies </w:t>
      </w:r>
      <w:r w:rsidR="00597F93">
        <w:rPr>
          <w:rFonts w:ascii="Arial" w:hAnsi="Arial" w:cs="Arial"/>
          <w:b/>
        </w:rPr>
        <w:t xml:space="preserve">at </w:t>
      </w:r>
      <w:bookmarkEnd w:id="5"/>
      <w:bookmarkEnd w:id="6"/>
      <w:r w:rsidR="005B5727" w:rsidRPr="005B5727">
        <w:rPr>
          <w:rFonts w:ascii="Arial" w:hAnsi="Arial" w:cs="Arial"/>
          <w:b/>
        </w:rPr>
        <w:t xml:space="preserve">Provincial Hospital Management Services Office, Lingayen, Pangasinan (for use of various hospitals – </w:t>
      </w:r>
      <w:r w:rsidR="005B5727">
        <w:rPr>
          <w:rFonts w:ascii="Arial" w:hAnsi="Arial" w:cs="Arial"/>
          <w:b/>
        </w:rPr>
        <w:t xml:space="preserve">Pangasinan Provincial Hospital,, </w:t>
      </w:r>
      <w:proofErr w:type="spellStart"/>
      <w:r w:rsidR="005B5727">
        <w:rPr>
          <w:rFonts w:ascii="Arial" w:hAnsi="Arial" w:cs="Arial"/>
          <w:b/>
        </w:rPr>
        <w:t>Mangat</w:t>
      </w:r>
      <w:r w:rsidR="00E104AF">
        <w:rPr>
          <w:rFonts w:ascii="Arial" w:hAnsi="Arial" w:cs="Arial"/>
          <w:b/>
        </w:rPr>
        <w:t>a</w:t>
      </w:r>
      <w:r w:rsidR="005B5727">
        <w:rPr>
          <w:rFonts w:ascii="Arial" w:hAnsi="Arial" w:cs="Arial"/>
          <w:b/>
        </w:rPr>
        <w:t>rem</w:t>
      </w:r>
      <w:proofErr w:type="spellEnd"/>
      <w:r w:rsidR="005B5727">
        <w:rPr>
          <w:rFonts w:ascii="Arial" w:hAnsi="Arial" w:cs="Arial"/>
          <w:b/>
        </w:rPr>
        <w:t xml:space="preserve"> District Hospital, Eastern Pangasinan District Hospital, Urdaneta District Hospital, Lingayen District Hospital, </w:t>
      </w:r>
      <w:proofErr w:type="spellStart"/>
      <w:r w:rsidR="005B5727">
        <w:rPr>
          <w:rFonts w:ascii="Arial" w:hAnsi="Arial" w:cs="Arial"/>
          <w:b/>
        </w:rPr>
        <w:t>Bayambang</w:t>
      </w:r>
      <w:proofErr w:type="spellEnd"/>
      <w:r w:rsidR="005B5727">
        <w:rPr>
          <w:rFonts w:ascii="Arial" w:hAnsi="Arial" w:cs="Arial"/>
          <w:b/>
        </w:rPr>
        <w:t xml:space="preserve"> District Hospital, </w:t>
      </w:r>
      <w:proofErr w:type="spellStart"/>
      <w:r w:rsidR="005B5727">
        <w:rPr>
          <w:rFonts w:ascii="Arial" w:hAnsi="Arial" w:cs="Arial"/>
          <w:b/>
        </w:rPr>
        <w:t>Umingan</w:t>
      </w:r>
      <w:proofErr w:type="spellEnd"/>
      <w:r w:rsidR="005B5727">
        <w:rPr>
          <w:rFonts w:ascii="Arial" w:hAnsi="Arial" w:cs="Arial"/>
          <w:b/>
        </w:rPr>
        <w:t xml:space="preserve"> Community Hospital, Western Pangasinan District Hospital, </w:t>
      </w:r>
      <w:proofErr w:type="spellStart"/>
      <w:r w:rsidR="005B5727">
        <w:rPr>
          <w:rFonts w:ascii="Arial" w:hAnsi="Arial" w:cs="Arial"/>
          <w:b/>
        </w:rPr>
        <w:t>Pozorrubio</w:t>
      </w:r>
      <w:proofErr w:type="spellEnd"/>
      <w:r w:rsidR="005B5727">
        <w:rPr>
          <w:rFonts w:ascii="Arial" w:hAnsi="Arial" w:cs="Arial"/>
          <w:b/>
        </w:rPr>
        <w:t xml:space="preserve"> Community Hospital, </w:t>
      </w:r>
      <w:proofErr w:type="spellStart"/>
      <w:r w:rsidR="005B5727">
        <w:rPr>
          <w:rFonts w:ascii="Arial" w:hAnsi="Arial" w:cs="Arial"/>
          <w:b/>
        </w:rPr>
        <w:t>Mapandan</w:t>
      </w:r>
      <w:proofErr w:type="spellEnd"/>
      <w:r w:rsidR="005B5727">
        <w:rPr>
          <w:rFonts w:ascii="Arial" w:hAnsi="Arial" w:cs="Arial"/>
          <w:b/>
        </w:rPr>
        <w:t xml:space="preserve"> Community Hospital, </w:t>
      </w:r>
      <w:proofErr w:type="spellStart"/>
      <w:r w:rsidR="005B5727">
        <w:rPr>
          <w:rFonts w:ascii="Arial" w:hAnsi="Arial" w:cs="Arial"/>
          <w:b/>
        </w:rPr>
        <w:t>Bolinao</w:t>
      </w:r>
      <w:proofErr w:type="spellEnd"/>
      <w:r w:rsidR="005B5727">
        <w:rPr>
          <w:rFonts w:ascii="Arial" w:hAnsi="Arial" w:cs="Arial"/>
          <w:b/>
        </w:rPr>
        <w:t xml:space="preserve"> Community Hospital, </w:t>
      </w:r>
      <w:proofErr w:type="spellStart"/>
      <w:r w:rsidR="005B5727">
        <w:rPr>
          <w:rFonts w:ascii="Arial" w:hAnsi="Arial" w:cs="Arial"/>
          <w:b/>
        </w:rPr>
        <w:t>Manaoag</w:t>
      </w:r>
      <w:proofErr w:type="spellEnd"/>
      <w:r w:rsidR="005B5727">
        <w:rPr>
          <w:rFonts w:ascii="Arial" w:hAnsi="Arial" w:cs="Arial"/>
          <w:b/>
        </w:rPr>
        <w:t xml:space="preserve"> Community Hospital, </w:t>
      </w:r>
      <w:proofErr w:type="spellStart"/>
      <w:r w:rsidR="005B5727">
        <w:rPr>
          <w:rFonts w:ascii="Arial" w:hAnsi="Arial" w:cs="Arial"/>
          <w:b/>
        </w:rPr>
        <w:t>Asingan</w:t>
      </w:r>
      <w:proofErr w:type="spellEnd"/>
      <w:r w:rsidR="005B5727">
        <w:rPr>
          <w:rFonts w:ascii="Arial" w:hAnsi="Arial" w:cs="Arial"/>
          <w:b/>
        </w:rPr>
        <w:t xml:space="preserve"> Community Hospital, </w:t>
      </w:r>
      <w:proofErr w:type="spellStart"/>
      <w:r w:rsidR="005B5727">
        <w:rPr>
          <w:rFonts w:ascii="Arial" w:hAnsi="Arial" w:cs="Arial"/>
          <w:b/>
        </w:rPr>
        <w:t>Dasol</w:t>
      </w:r>
      <w:proofErr w:type="spellEnd"/>
      <w:r w:rsidR="005B5727">
        <w:rPr>
          <w:rFonts w:ascii="Arial" w:hAnsi="Arial" w:cs="Arial"/>
          <w:b/>
        </w:rPr>
        <w:t xml:space="preserve"> Community Hospital</w:t>
      </w:r>
      <w:r w:rsidR="005B5727" w:rsidRPr="005B5727">
        <w:rPr>
          <w:rFonts w:ascii="Arial" w:hAnsi="Arial" w:cs="Arial"/>
          <w:b/>
        </w:rPr>
        <w:t>)</w:t>
      </w:r>
      <w:bookmarkEnd w:id="7"/>
    </w:p>
    <w:bookmarkEnd w:id="8"/>
    <w:p w14:paraId="71005B12" w14:textId="77777777" w:rsidR="00EC46FD" w:rsidRDefault="00EC46FD">
      <w:pPr>
        <w:pStyle w:val="BodyText"/>
        <w:jc w:val="center"/>
        <w:rPr>
          <w:rFonts w:ascii="Arial" w:hAnsi="Arial" w:cs="Arial"/>
          <w:sz w:val="22"/>
          <w:szCs w:val="22"/>
        </w:rPr>
      </w:pPr>
    </w:p>
    <w:p w14:paraId="35B2B587" w14:textId="3C755159" w:rsidR="00EC46FD" w:rsidRDefault="00AD1E3C">
      <w:pPr>
        <w:pStyle w:val="BodyText"/>
        <w:jc w:val="center"/>
        <w:rPr>
          <w:rFonts w:ascii="Arial" w:hAnsi="Arial" w:cs="Arial"/>
          <w:sz w:val="22"/>
          <w:szCs w:val="22"/>
        </w:rPr>
      </w:pPr>
      <w:r w:rsidRPr="00EC7BC7">
        <w:rPr>
          <w:rFonts w:ascii="Arial" w:hAnsi="Arial" w:cs="Arial"/>
          <w:sz w:val="22"/>
          <w:szCs w:val="22"/>
        </w:rPr>
        <w:t xml:space="preserve">Project Identification No.: </w:t>
      </w:r>
      <w:bookmarkStart w:id="10" w:name="_Hlk160628912"/>
      <w:r w:rsidRPr="00EC7BC7">
        <w:rPr>
          <w:rFonts w:ascii="Arial" w:hAnsi="Arial" w:cs="Arial"/>
          <w:sz w:val="22"/>
          <w:szCs w:val="22"/>
        </w:rPr>
        <w:t>PANG-202</w:t>
      </w:r>
      <w:r w:rsidR="00F520F7" w:rsidRPr="00EC7BC7">
        <w:rPr>
          <w:rFonts w:ascii="Arial" w:hAnsi="Arial" w:cs="Arial"/>
          <w:sz w:val="22"/>
          <w:szCs w:val="22"/>
        </w:rPr>
        <w:t>5</w:t>
      </w:r>
      <w:r w:rsidRPr="00EC7BC7">
        <w:rPr>
          <w:rFonts w:ascii="Arial" w:hAnsi="Arial" w:cs="Arial"/>
          <w:sz w:val="22"/>
          <w:szCs w:val="22"/>
        </w:rPr>
        <w:t>-0</w:t>
      </w:r>
      <w:r w:rsidR="008B0A96">
        <w:rPr>
          <w:rFonts w:ascii="Arial" w:hAnsi="Arial" w:cs="Arial"/>
          <w:sz w:val="22"/>
          <w:szCs w:val="22"/>
        </w:rPr>
        <w:t>5</w:t>
      </w:r>
      <w:r w:rsidRPr="00EC7BC7">
        <w:rPr>
          <w:rFonts w:ascii="Arial" w:hAnsi="Arial" w:cs="Arial"/>
          <w:sz w:val="22"/>
          <w:szCs w:val="22"/>
        </w:rPr>
        <w:t>-0</w:t>
      </w:r>
      <w:r w:rsidR="00EC7BC7">
        <w:rPr>
          <w:rFonts w:ascii="Arial" w:hAnsi="Arial" w:cs="Arial"/>
          <w:sz w:val="22"/>
          <w:szCs w:val="22"/>
        </w:rPr>
        <w:t>64</w:t>
      </w:r>
      <w:r w:rsidR="005B5727">
        <w:rPr>
          <w:rFonts w:ascii="Arial" w:hAnsi="Arial" w:cs="Arial"/>
          <w:sz w:val="22"/>
          <w:szCs w:val="22"/>
        </w:rPr>
        <w:t>6</w:t>
      </w:r>
      <w:r w:rsidRPr="00EC7BC7">
        <w:rPr>
          <w:rFonts w:ascii="Arial" w:hAnsi="Arial" w:cs="Arial"/>
          <w:sz w:val="22"/>
          <w:szCs w:val="22"/>
        </w:rPr>
        <w:t>-G</w:t>
      </w:r>
    </w:p>
    <w:bookmarkEnd w:id="10"/>
    <w:p w14:paraId="23EADCC7" w14:textId="77777777" w:rsidR="00EC46FD" w:rsidRDefault="00EC46FD">
      <w:pPr>
        <w:pStyle w:val="BodyText"/>
        <w:jc w:val="left"/>
        <w:rPr>
          <w:rFonts w:ascii="Arial" w:hAnsi="Arial" w:cs="Arial"/>
        </w:rPr>
      </w:pPr>
    </w:p>
    <w:p w14:paraId="042484E1" w14:textId="295B4B68" w:rsidR="00EC46FD" w:rsidRPr="00A951B1" w:rsidRDefault="00AD1E3C" w:rsidP="00A951B1">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597F93" w:rsidRPr="00597F93">
        <w:rPr>
          <w:rFonts w:ascii="Arial" w:hAnsi="Arial" w:cs="Arial"/>
          <w:b/>
          <w:sz w:val="21"/>
          <w:szCs w:val="21"/>
        </w:rPr>
        <w:t xml:space="preserve">Trust </w:t>
      </w:r>
      <w:r w:rsidR="00597F93" w:rsidRPr="00A951B1">
        <w:rPr>
          <w:rFonts w:ascii="Arial" w:hAnsi="Arial" w:cs="Arial"/>
          <w:b/>
          <w:sz w:val="21"/>
          <w:szCs w:val="21"/>
        </w:rPr>
        <w:t>Fund</w:t>
      </w:r>
      <w:r w:rsidR="00434557" w:rsidRPr="00A951B1">
        <w:rPr>
          <w:rFonts w:ascii="Arial" w:hAnsi="Arial" w:cs="Arial"/>
          <w:b/>
          <w:sz w:val="21"/>
          <w:szCs w:val="21"/>
        </w:rPr>
        <w:t xml:space="preserve"> </w:t>
      </w:r>
      <w:r w:rsidRPr="00A951B1">
        <w:rPr>
          <w:rFonts w:ascii="Arial" w:hAnsi="Arial" w:cs="Arial"/>
          <w:b/>
          <w:sz w:val="21"/>
          <w:szCs w:val="21"/>
        </w:rPr>
        <w:t>(PR#202</w:t>
      </w:r>
      <w:r w:rsidR="006D070B" w:rsidRPr="00A951B1">
        <w:rPr>
          <w:rFonts w:ascii="Arial" w:hAnsi="Arial" w:cs="Arial"/>
          <w:b/>
          <w:sz w:val="21"/>
          <w:szCs w:val="21"/>
        </w:rPr>
        <w:t>5</w:t>
      </w:r>
      <w:r w:rsidRPr="00A951B1">
        <w:rPr>
          <w:rFonts w:ascii="Arial" w:hAnsi="Arial" w:cs="Arial"/>
          <w:b/>
          <w:sz w:val="21"/>
          <w:szCs w:val="21"/>
        </w:rPr>
        <w:t>-0</w:t>
      </w:r>
      <w:r w:rsidR="00230229">
        <w:rPr>
          <w:rFonts w:ascii="Arial" w:hAnsi="Arial" w:cs="Arial"/>
          <w:b/>
          <w:sz w:val="21"/>
          <w:szCs w:val="21"/>
        </w:rPr>
        <w:t>4</w:t>
      </w:r>
      <w:r w:rsidRPr="00A951B1">
        <w:rPr>
          <w:rFonts w:ascii="Arial" w:hAnsi="Arial" w:cs="Arial"/>
          <w:b/>
          <w:sz w:val="21"/>
          <w:szCs w:val="21"/>
        </w:rPr>
        <w:t>-</w:t>
      </w:r>
      <w:r w:rsidR="00A951B1" w:rsidRPr="00A951B1">
        <w:rPr>
          <w:rFonts w:ascii="Arial" w:hAnsi="Arial" w:cs="Arial"/>
          <w:b/>
          <w:sz w:val="21"/>
          <w:szCs w:val="21"/>
        </w:rPr>
        <w:t>0</w:t>
      </w:r>
      <w:r w:rsidR="00230229">
        <w:rPr>
          <w:rFonts w:ascii="Arial" w:hAnsi="Arial" w:cs="Arial"/>
          <w:b/>
          <w:sz w:val="21"/>
          <w:szCs w:val="21"/>
        </w:rPr>
        <w:t>325</w:t>
      </w:r>
      <w:r w:rsidR="005B5727">
        <w:rPr>
          <w:rFonts w:ascii="Arial" w:hAnsi="Arial" w:cs="Arial"/>
          <w:b/>
          <w:sz w:val="21"/>
          <w:szCs w:val="21"/>
        </w:rPr>
        <w:t>3</w:t>
      </w:r>
      <w:r w:rsidRPr="00A951B1">
        <w:rPr>
          <w:rFonts w:ascii="Arial" w:hAnsi="Arial" w:cs="Arial"/>
          <w:b/>
          <w:sz w:val="21"/>
          <w:szCs w:val="21"/>
        </w:rPr>
        <w:t xml:space="preserve">) </w:t>
      </w:r>
      <w:r>
        <w:rPr>
          <w:rFonts w:ascii="Arial" w:hAnsi="Arial" w:cs="Arial"/>
          <w:sz w:val="21"/>
          <w:szCs w:val="21"/>
        </w:rPr>
        <w:t xml:space="preserve">intends to apply the sum of </w:t>
      </w:r>
      <w:bookmarkStart w:id="11" w:name="_Hlk161240325"/>
      <w:r w:rsidR="005B5727">
        <w:rPr>
          <w:rFonts w:ascii="Arial" w:hAnsi="Arial" w:cs="Arial"/>
          <w:b/>
          <w:sz w:val="21"/>
          <w:szCs w:val="21"/>
        </w:rPr>
        <w:t>Thirty-Five</w:t>
      </w:r>
      <w:r w:rsidR="00913D1E">
        <w:rPr>
          <w:rFonts w:ascii="Arial" w:hAnsi="Arial" w:cs="Arial"/>
          <w:b/>
          <w:sz w:val="21"/>
          <w:szCs w:val="21"/>
        </w:rPr>
        <w:t xml:space="preserve"> </w:t>
      </w:r>
      <w:r>
        <w:rPr>
          <w:rFonts w:ascii="Arial" w:hAnsi="Arial" w:cs="Arial"/>
          <w:b/>
          <w:sz w:val="21"/>
          <w:szCs w:val="21"/>
        </w:rPr>
        <w:t xml:space="preserve">Million </w:t>
      </w:r>
      <w:r w:rsidR="005B5727">
        <w:rPr>
          <w:rFonts w:ascii="Arial" w:hAnsi="Arial" w:cs="Arial"/>
          <w:b/>
          <w:sz w:val="21"/>
          <w:szCs w:val="21"/>
        </w:rPr>
        <w:t>Six</w:t>
      </w:r>
      <w:r w:rsidR="00995C1F">
        <w:rPr>
          <w:rFonts w:ascii="Arial" w:hAnsi="Arial" w:cs="Arial"/>
          <w:b/>
          <w:sz w:val="21"/>
          <w:szCs w:val="21"/>
        </w:rPr>
        <w:t xml:space="preserve"> Hundred </w:t>
      </w:r>
      <w:r w:rsidR="005B5727">
        <w:rPr>
          <w:rFonts w:ascii="Arial" w:hAnsi="Arial" w:cs="Arial"/>
          <w:b/>
          <w:sz w:val="21"/>
          <w:szCs w:val="21"/>
        </w:rPr>
        <w:t>Ninety-Nine</w:t>
      </w:r>
      <w:r w:rsidR="00597F93">
        <w:rPr>
          <w:rFonts w:ascii="Arial" w:hAnsi="Arial" w:cs="Arial"/>
          <w:b/>
          <w:sz w:val="21"/>
          <w:szCs w:val="21"/>
        </w:rPr>
        <w:t xml:space="preserve"> </w:t>
      </w:r>
      <w:r>
        <w:rPr>
          <w:rFonts w:ascii="Arial" w:hAnsi="Arial" w:cs="Arial"/>
          <w:b/>
          <w:sz w:val="21"/>
          <w:szCs w:val="21"/>
        </w:rPr>
        <w:t>Thousand</w:t>
      </w:r>
      <w:r w:rsidR="00597F93">
        <w:rPr>
          <w:rFonts w:ascii="Arial" w:hAnsi="Arial" w:cs="Arial"/>
          <w:b/>
          <w:sz w:val="21"/>
          <w:szCs w:val="21"/>
        </w:rPr>
        <w:t xml:space="preserve"> </w:t>
      </w:r>
      <w:r w:rsidR="00995C1F">
        <w:rPr>
          <w:rFonts w:ascii="Arial" w:hAnsi="Arial" w:cs="Arial"/>
          <w:b/>
          <w:sz w:val="21"/>
          <w:szCs w:val="21"/>
        </w:rPr>
        <w:t xml:space="preserve">Nine Hundred </w:t>
      </w:r>
      <w:r w:rsidR="005B5727">
        <w:rPr>
          <w:rFonts w:ascii="Arial" w:hAnsi="Arial" w:cs="Arial"/>
          <w:b/>
          <w:sz w:val="21"/>
          <w:szCs w:val="21"/>
        </w:rPr>
        <w:t>Seven</w:t>
      </w:r>
      <w:r w:rsidR="00192100">
        <w:rPr>
          <w:rFonts w:ascii="Arial" w:hAnsi="Arial" w:cs="Arial"/>
          <w:b/>
          <w:sz w:val="21"/>
          <w:szCs w:val="21"/>
        </w:rPr>
        <w:t xml:space="preserve"> Pesos</w:t>
      </w:r>
      <w:r w:rsidR="005B5727">
        <w:rPr>
          <w:rFonts w:ascii="Arial" w:hAnsi="Arial" w:cs="Arial"/>
          <w:b/>
          <w:sz w:val="21"/>
          <w:szCs w:val="21"/>
        </w:rPr>
        <w:t xml:space="preserve"> &amp; 11/100</w:t>
      </w:r>
      <w:r w:rsidR="00995C1F">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2"/>
      <w:r w:rsidR="005B5727">
        <w:rPr>
          <w:rFonts w:ascii="Arial" w:hAnsi="Arial" w:cs="Arial"/>
          <w:b/>
          <w:sz w:val="21"/>
          <w:szCs w:val="21"/>
        </w:rPr>
        <w:t>35,699,907.11</w:t>
      </w:r>
      <w:r>
        <w:rPr>
          <w:rFonts w:ascii="Arial" w:hAnsi="Arial" w:cs="Arial"/>
          <w:b/>
          <w:sz w:val="21"/>
          <w:szCs w:val="21"/>
        </w:rPr>
        <w:t>)</w:t>
      </w:r>
      <w:bookmarkEnd w:id="11"/>
      <w:r>
        <w:rPr>
          <w:rFonts w:ascii="Arial" w:hAnsi="Arial" w:cs="Arial"/>
          <w:sz w:val="21"/>
          <w:szCs w:val="21"/>
        </w:rPr>
        <w:t xml:space="preserve"> being the Approved Budget for the Contract (ABC) to payments under the contract for </w:t>
      </w:r>
      <w:r w:rsidR="005B5727" w:rsidRPr="005B5727">
        <w:rPr>
          <w:rFonts w:ascii="Arial" w:hAnsi="Arial"/>
          <w:b/>
          <w:sz w:val="21"/>
          <w:szCs w:val="21"/>
        </w:rPr>
        <w:t xml:space="preserve">Supply and Delivery of Various Laboratory Reagents/Supplies at Provincial Hospital Management Services Office, Lingayen, Pangasinan (for use of various hospitals – Pangasinan Provincial Hospital,, </w:t>
      </w:r>
      <w:proofErr w:type="spellStart"/>
      <w:r w:rsidR="005B5727" w:rsidRPr="005B5727">
        <w:rPr>
          <w:rFonts w:ascii="Arial" w:hAnsi="Arial"/>
          <w:b/>
          <w:sz w:val="21"/>
          <w:szCs w:val="21"/>
        </w:rPr>
        <w:t>Mangat</w:t>
      </w:r>
      <w:r w:rsidR="00E104AF">
        <w:rPr>
          <w:rFonts w:ascii="Arial" w:hAnsi="Arial"/>
          <w:b/>
          <w:sz w:val="21"/>
          <w:szCs w:val="21"/>
        </w:rPr>
        <w:t>a</w:t>
      </w:r>
      <w:r w:rsidR="005B5727" w:rsidRPr="005B5727">
        <w:rPr>
          <w:rFonts w:ascii="Arial" w:hAnsi="Arial"/>
          <w:b/>
          <w:sz w:val="21"/>
          <w:szCs w:val="21"/>
        </w:rPr>
        <w:t>rem</w:t>
      </w:r>
      <w:proofErr w:type="spellEnd"/>
      <w:r w:rsidR="005B5727" w:rsidRPr="005B5727">
        <w:rPr>
          <w:rFonts w:ascii="Arial" w:hAnsi="Arial"/>
          <w:b/>
          <w:sz w:val="21"/>
          <w:szCs w:val="21"/>
        </w:rPr>
        <w:t xml:space="preserve"> District Hospital, Eastern Pangasinan District Hospital, Urdaneta District Hospital, Lingayen District Hospital, </w:t>
      </w:r>
      <w:proofErr w:type="spellStart"/>
      <w:r w:rsidR="005B5727" w:rsidRPr="005B5727">
        <w:rPr>
          <w:rFonts w:ascii="Arial" w:hAnsi="Arial"/>
          <w:b/>
          <w:sz w:val="21"/>
          <w:szCs w:val="21"/>
        </w:rPr>
        <w:t>Bayambang</w:t>
      </w:r>
      <w:proofErr w:type="spellEnd"/>
      <w:r w:rsidR="005B5727" w:rsidRPr="005B5727">
        <w:rPr>
          <w:rFonts w:ascii="Arial" w:hAnsi="Arial"/>
          <w:b/>
          <w:sz w:val="21"/>
          <w:szCs w:val="21"/>
        </w:rPr>
        <w:t xml:space="preserve"> District Hospital, </w:t>
      </w:r>
      <w:proofErr w:type="spellStart"/>
      <w:r w:rsidR="005B5727" w:rsidRPr="005B5727">
        <w:rPr>
          <w:rFonts w:ascii="Arial" w:hAnsi="Arial"/>
          <w:b/>
          <w:sz w:val="21"/>
          <w:szCs w:val="21"/>
        </w:rPr>
        <w:t>Umingan</w:t>
      </w:r>
      <w:proofErr w:type="spellEnd"/>
      <w:r w:rsidR="005B5727" w:rsidRPr="005B5727">
        <w:rPr>
          <w:rFonts w:ascii="Arial" w:hAnsi="Arial"/>
          <w:b/>
          <w:sz w:val="21"/>
          <w:szCs w:val="21"/>
        </w:rPr>
        <w:t xml:space="preserve"> Community Hospital, Western Pangasinan District Hospital, </w:t>
      </w:r>
      <w:proofErr w:type="spellStart"/>
      <w:r w:rsidR="005B5727" w:rsidRPr="005B5727">
        <w:rPr>
          <w:rFonts w:ascii="Arial" w:hAnsi="Arial"/>
          <w:b/>
          <w:sz w:val="21"/>
          <w:szCs w:val="21"/>
        </w:rPr>
        <w:t>Pozorrubio</w:t>
      </w:r>
      <w:proofErr w:type="spellEnd"/>
      <w:r w:rsidR="005B5727" w:rsidRPr="005B5727">
        <w:rPr>
          <w:rFonts w:ascii="Arial" w:hAnsi="Arial"/>
          <w:b/>
          <w:sz w:val="21"/>
          <w:szCs w:val="21"/>
        </w:rPr>
        <w:t xml:space="preserve"> Community Hospital, </w:t>
      </w:r>
      <w:proofErr w:type="spellStart"/>
      <w:r w:rsidR="005B5727" w:rsidRPr="005B5727">
        <w:rPr>
          <w:rFonts w:ascii="Arial" w:hAnsi="Arial"/>
          <w:b/>
          <w:sz w:val="21"/>
          <w:szCs w:val="21"/>
        </w:rPr>
        <w:t>Mapandan</w:t>
      </w:r>
      <w:proofErr w:type="spellEnd"/>
      <w:r w:rsidR="005B5727" w:rsidRPr="005B5727">
        <w:rPr>
          <w:rFonts w:ascii="Arial" w:hAnsi="Arial"/>
          <w:b/>
          <w:sz w:val="21"/>
          <w:szCs w:val="21"/>
        </w:rPr>
        <w:t xml:space="preserve"> Community Hospital, </w:t>
      </w:r>
      <w:proofErr w:type="spellStart"/>
      <w:r w:rsidR="005B5727" w:rsidRPr="005B5727">
        <w:rPr>
          <w:rFonts w:ascii="Arial" w:hAnsi="Arial"/>
          <w:b/>
          <w:sz w:val="21"/>
          <w:szCs w:val="21"/>
        </w:rPr>
        <w:t>Bolinao</w:t>
      </w:r>
      <w:proofErr w:type="spellEnd"/>
      <w:r w:rsidR="005B5727" w:rsidRPr="005B5727">
        <w:rPr>
          <w:rFonts w:ascii="Arial" w:hAnsi="Arial"/>
          <w:b/>
          <w:sz w:val="21"/>
          <w:szCs w:val="21"/>
        </w:rPr>
        <w:t xml:space="preserve"> Community Hospital, </w:t>
      </w:r>
      <w:proofErr w:type="spellStart"/>
      <w:r w:rsidR="005B5727" w:rsidRPr="005B5727">
        <w:rPr>
          <w:rFonts w:ascii="Arial" w:hAnsi="Arial"/>
          <w:b/>
          <w:sz w:val="21"/>
          <w:szCs w:val="21"/>
        </w:rPr>
        <w:t>Manaoag</w:t>
      </w:r>
      <w:proofErr w:type="spellEnd"/>
      <w:r w:rsidR="005B5727" w:rsidRPr="005B5727">
        <w:rPr>
          <w:rFonts w:ascii="Arial" w:hAnsi="Arial"/>
          <w:b/>
          <w:sz w:val="21"/>
          <w:szCs w:val="21"/>
        </w:rPr>
        <w:t xml:space="preserve"> Community Hospital, </w:t>
      </w:r>
      <w:proofErr w:type="spellStart"/>
      <w:r w:rsidR="005B5727" w:rsidRPr="005B5727">
        <w:rPr>
          <w:rFonts w:ascii="Arial" w:hAnsi="Arial"/>
          <w:b/>
          <w:sz w:val="21"/>
          <w:szCs w:val="21"/>
        </w:rPr>
        <w:t>Asingan</w:t>
      </w:r>
      <w:proofErr w:type="spellEnd"/>
      <w:r w:rsidR="005B5727" w:rsidRPr="005B5727">
        <w:rPr>
          <w:rFonts w:ascii="Arial" w:hAnsi="Arial"/>
          <w:b/>
          <w:sz w:val="21"/>
          <w:szCs w:val="21"/>
        </w:rPr>
        <w:t xml:space="preserve"> Community Hospital, </w:t>
      </w:r>
      <w:proofErr w:type="spellStart"/>
      <w:r w:rsidR="005B5727" w:rsidRPr="005B5727">
        <w:rPr>
          <w:rFonts w:ascii="Arial" w:hAnsi="Arial"/>
          <w:b/>
          <w:sz w:val="21"/>
          <w:szCs w:val="21"/>
        </w:rPr>
        <w:t>Dasol</w:t>
      </w:r>
      <w:proofErr w:type="spellEnd"/>
      <w:r w:rsidR="005B5727" w:rsidRPr="005B5727">
        <w:rPr>
          <w:rFonts w:ascii="Arial" w:hAnsi="Arial"/>
          <w:b/>
          <w:sz w:val="21"/>
          <w:szCs w:val="21"/>
        </w:rPr>
        <w:t xml:space="preserve"> Community Hospital)</w:t>
      </w:r>
      <w:r>
        <w:rPr>
          <w:rFonts w:ascii="Arial" w:hAnsi="Arial" w:cs="Arial"/>
          <w:b/>
          <w:sz w:val="21"/>
          <w:szCs w:val="21"/>
        </w:rPr>
        <w:t>.</w:t>
      </w:r>
      <w:r>
        <w:rPr>
          <w:rFonts w:ascii="Arial" w:hAnsi="Arial" w:cs="Arial"/>
          <w:sz w:val="21"/>
          <w:szCs w:val="21"/>
        </w:rPr>
        <w:t xml:space="preserve"> </w:t>
      </w:r>
      <w:r w:rsidRPr="00A951B1">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702A3905" w:rsidR="00EC46FD" w:rsidRDefault="00AD1E3C" w:rsidP="00E81A4A">
      <w:pPr>
        <w:pStyle w:val="BodyText"/>
        <w:ind w:left="720"/>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7C2A7F" w:rsidRPr="007C2A7F">
        <w:rPr>
          <w:rFonts w:ascii="Arial" w:hAnsi="Arial" w:cs="Arial"/>
          <w:b/>
          <w:sz w:val="21"/>
          <w:szCs w:val="21"/>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AD1E3C">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AD1E3C">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6C5BDDB8" w:rsidR="00EC46FD" w:rsidRDefault="00AD1E3C">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230229">
        <w:rPr>
          <w:rFonts w:ascii="Arial" w:hAnsi="Arial" w:cs="Arial"/>
          <w:b/>
          <w:sz w:val="21"/>
          <w:szCs w:val="21"/>
        </w:rPr>
        <w:t>May 1</w:t>
      </w:r>
      <w:r w:rsidR="006D070B">
        <w:rPr>
          <w:rFonts w:ascii="Arial" w:hAnsi="Arial" w:cs="Arial"/>
          <w:b/>
          <w:sz w:val="21"/>
          <w:szCs w:val="21"/>
        </w:rPr>
        <w:t>, 2025</w:t>
      </w:r>
      <w:r w:rsidR="004A423F" w:rsidRPr="004A423F">
        <w:rPr>
          <w:rFonts w:ascii="Arial" w:hAnsi="Arial" w:cs="Arial"/>
          <w:b/>
          <w:sz w:val="21"/>
          <w:szCs w:val="21"/>
        </w:rPr>
        <w:t xml:space="preserve"> – </w:t>
      </w:r>
      <w:r w:rsidR="006D070B">
        <w:rPr>
          <w:rFonts w:ascii="Arial" w:hAnsi="Arial" w:cs="Arial"/>
          <w:b/>
          <w:sz w:val="21"/>
          <w:szCs w:val="21"/>
        </w:rPr>
        <w:t>M</w:t>
      </w:r>
      <w:r w:rsidR="00230229">
        <w:rPr>
          <w:rFonts w:ascii="Arial" w:hAnsi="Arial" w:cs="Arial"/>
          <w:b/>
          <w:sz w:val="21"/>
          <w:szCs w:val="21"/>
        </w:rPr>
        <w:t>ay</w:t>
      </w:r>
      <w:r w:rsidR="006D070B">
        <w:rPr>
          <w:rFonts w:ascii="Arial" w:hAnsi="Arial" w:cs="Arial"/>
          <w:b/>
          <w:sz w:val="21"/>
          <w:szCs w:val="21"/>
        </w:rPr>
        <w:t xml:space="preserve"> 2</w:t>
      </w:r>
      <w:r w:rsidR="00230229">
        <w:rPr>
          <w:rFonts w:ascii="Arial" w:hAnsi="Arial" w:cs="Arial"/>
          <w:b/>
          <w:sz w:val="21"/>
          <w:szCs w:val="21"/>
        </w:rPr>
        <w:t>1</w:t>
      </w:r>
      <w:r w:rsidR="004A423F" w:rsidRPr="004A423F">
        <w:rPr>
          <w:rFonts w:ascii="Arial" w:hAnsi="Arial" w:cs="Arial"/>
          <w:b/>
          <w:sz w:val="21"/>
          <w:szCs w:val="21"/>
        </w:rPr>
        <w:t xml:space="preserve">, 2024; 8:00 am to 5:00pm and </w:t>
      </w:r>
      <w:r w:rsidR="00CC0825">
        <w:rPr>
          <w:rFonts w:ascii="Arial" w:hAnsi="Arial" w:cs="Arial"/>
          <w:b/>
          <w:sz w:val="21"/>
          <w:szCs w:val="21"/>
        </w:rPr>
        <w:t>Ma</w:t>
      </w:r>
      <w:r w:rsidR="00230229">
        <w:rPr>
          <w:rFonts w:ascii="Arial" w:hAnsi="Arial" w:cs="Arial"/>
          <w:b/>
          <w:sz w:val="21"/>
          <w:szCs w:val="21"/>
        </w:rPr>
        <w:t>y</w:t>
      </w:r>
      <w:r w:rsidR="00CC0825">
        <w:rPr>
          <w:rFonts w:ascii="Arial" w:hAnsi="Arial" w:cs="Arial"/>
          <w:b/>
          <w:sz w:val="21"/>
          <w:szCs w:val="21"/>
        </w:rPr>
        <w:t xml:space="preserve"> </w:t>
      </w:r>
      <w:r w:rsidR="006D070B">
        <w:rPr>
          <w:rFonts w:ascii="Arial" w:hAnsi="Arial" w:cs="Arial"/>
          <w:b/>
          <w:sz w:val="21"/>
          <w:szCs w:val="21"/>
        </w:rPr>
        <w:t>2</w:t>
      </w:r>
      <w:r w:rsidR="00230229">
        <w:rPr>
          <w:rFonts w:ascii="Arial" w:hAnsi="Arial" w:cs="Arial"/>
          <w:b/>
          <w:sz w:val="21"/>
          <w:szCs w:val="21"/>
        </w:rPr>
        <w:t>2</w:t>
      </w:r>
      <w:r w:rsidR="004A423F" w:rsidRPr="004A423F">
        <w:rPr>
          <w:rFonts w:ascii="Arial" w:hAnsi="Arial" w:cs="Arial"/>
          <w:b/>
          <w:sz w:val="21"/>
          <w:szCs w:val="21"/>
        </w:rPr>
        <w:t>, 202</w:t>
      </w:r>
      <w:r w:rsidR="006D070B">
        <w:rPr>
          <w:rFonts w:ascii="Arial" w:hAnsi="Arial" w:cs="Arial"/>
          <w:b/>
          <w:sz w:val="21"/>
          <w:szCs w:val="21"/>
        </w:rPr>
        <w:t>5</w:t>
      </w:r>
      <w:r w:rsidR="004A423F" w:rsidRPr="004A423F">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58706820" w:rsidR="00EC46FD" w:rsidRDefault="00AD1E3C">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230229" w:rsidRPr="00230229">
        <w:rPr>
          <w:rFonts w:ascii="Arial" w:hAnsi="Arial" w:cs="Arial"/>
          <w:b/>
          <w:sz w:val="21"/>
          <w:szCs w:val="21"/>
        </w:rPr>
        <w:t>May 1, 2025 – May 21, 2024; 8:00 am to 5:00pm and May 22, 2025;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230229">
        <w:rPr>
          <w:rFonts w:ascii="Arial" w:hAnsi="Arial" w:cs="Arial"/>
          <w:b/>
          <w:sz w:val="21"/>
          <w:szCs w:val="21"/>
        </w:rPr>
        <w:t xml:space="preserve">Twenty-Five </w:t>
      </w:r>
      <w:r>
        <w:rPr>
          <w:rFonts w:ascii="Arial" w:hAnsi="Arial" w:cs="Arial"/>
          <w:b/>
          <w:sz w:val="21"/>
          <w:szCs w:val="21"/>
        </w:rPr>
        <w:t>Thousand Pesos (P</w:t>
      </w:r>
      <w:r w:rsidR="00230229">
        <w:rPr>
          <w:rFonts w:ascii="Arial" w:hAnsi="Arial" w:cs="Arial"/>
          <w:b/>
          <w:sz w:val="21"/>
          <w:szCs w:val="21"/>
        </w:rPr>
        <w:t>25</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386BF135" w:rsidR="001221EF" w:rsidRDefault="00AD1E3C"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2011418B" w14:textId="510C2951" w:rsidR="00E85756" w:rsidRDefault="00E85756" w:rsidP="00970BE3">
      <w:pPr>
        <w:pStyle w:val="BodyText"/>
        <w:ind w:left="720"/>
        <w:rPr>
          <w:rFonts w:ascii="Arial" w:hAnsi="Arial" w:cs="Arial"/>
          <w:sz w:val="21"/>
          <w:szCs w:val="21"/>
        </w:rPr>
      </w:pPr>
    </w:p>
    <w:p w14:paraId="5A99EEA0" w14:textId="77777777" w:rsidR="00E85756" w:rsidRDefault="00E85756" w:rsidP="00970BE3">
      <w:pPr>
        <w:pStyle w:val="BodyText"/>
        <w:ind w:left="720"/>
        <w:rPr>
          <w:rFonts w:ascii="Arial" w:hAnsi="Arial" w:cs="Arial"/>
          <w:sz w:val="21"/>
          <w:szCs w:val="21"/>
        </w:rPr>
      </w:pPr>
    </w:p>
    <w:p w14:paraId="1C653206" w14:textId="77777777" w:rsidR="00AF2851" w:rsidRDefault="00AF2851" w:rsidP="00230229">
      <w:pPr>
        <w:pStyle w:val="BodyText"/>
        <w:rPr>
          <w:rFonts w:ascii="Arial" w:hAnsi="Arial" w:cs="Arial"/>
          <w:sz w:val="21"/>
          <w:szCs w:val="21"/>
        </w:rPr>
      </w:pPr>
    </w:p>
    <w:p w14:paraId="75FB3A69" w14:textId="4A77BD78" w:rsidR="00B42FDB" w:rsidRPr="006D0832" w:rsidRDefault="00AD1E3C"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230229">
        <w:rPr>
          <w:rFonts w:ascii="Arial" w:hAnsi="Arial" w:cs="Arial"/>
          <w:b/>
          <w:sz w:val="21"/>
          <w:szCs w:val="21"/>
        </w:rPr>
        <w:t>May 8</w:t>
      </w:r>
      <w:r>
        <w:rPr>
          <w:rFonts w:ascii="Arial" w:hAnsi="Arial" w:cs="Arial"/>
          <w:b/>
          <w:sz w:val="21"/>
          <w:szCs w:val="21"/>
        </w:rPr>
        <w:t>, 202</w:t>
      </w:r>
      <w:r w:rsidR="006D070B">
        <w:rPr>
          <w:rFonts w:ascii="Arial" w:hAnsi="Arial" w:cs="Arial"/>
          <w:b/>
          <w:sz w:val="21"/>
          <w:szCs w:val="21"/>
        </w:rPr>
        <w:t>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2583AFB0" w14:textId="77777777" w:rsidR="00464D42" w:rsidRDefault="00464D42">
      <w:pPr>
        <w:pStyle w:val="BodyText"/>
        <w:rPr>
          <w:rFonts w:ascii="Arial" w:hAnsi="Arial" w:cs="Arial"/>
          <w:sz w:val="21"/>
          <w:szCs w:val="21"/>
        </w:rPr>
      </w:pPr>
    </w:p>
    <w:p w14:paraId="36D610FD" w14:textId="745E503A" w:rsidR="00A951B1" w:rsidRPr="00464D42" w:rsidRDefault="00AD1E3C"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603A3B">
        <w:rPr>
          <w:rFonts w:ascii="Arial" w:hAnsi="Arial" w:cs="Arial"/>
          <w:b/>
          <w:sz w:val="21"/>
          <w:szCs w:val="21"/>
        </w:rPr>
        <w:t>Ma</w:t>
      </w:r>
      <w:r w:rsidR="00230229">
        <w:rPr>
          <w:rFonts w:ascii="Arial" w:hAnsi="Arial" w:cs="Arial"/>
          <w:b/>
          <w:sz w:val="21"/>
          <w:szCs w:val="21"/>
        </w:rPr>
        <w:t>y</w:t>
      </w:r>
      <w:r w:rsidR="00603A3B">
        <w:rPr>
          <w:rFonts w:ascii="Arial" w:hAnsi="Arial" w:cs="Arial"/>
          <w:b/>
          <w:sz w:val="21"/>
          <w:szCs w:val="21"/>
        </w:rPr>
        <w:t xml:space="preserve"> 2</w:t>
      </w:r>
      <w:r w:rsidR="00230229">
        <w:rPr>
          <w:rFonts w:ascii="Arial" w:hAnsi="Arial" w:cs="Arial"/>
          <w:b/>
          <w:sz w:val="21"/>
          <w:szCs w:val="21"/>
        </w:rPr>
        <w:t>2</w:t>
      </w:r>
      <w:r w:rsidR="00ED741F">
        <w:rPr>
          <w:rFonts w:ascii="Arial" w:hAnsi="Arial" w:cs="Arial"/>
          <w:b/>
          <w:sz w:val="21"/>
          <w:szCs w:val="21"/>
        </w:rPr>
        <w:t>, 202</w:t>
      </w:r>
      <w:r w:rsidR="00603A3B">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4AA045F8" w14:textId="77777777" w:rsidR="00230229" w:rsidRDefault="00230229">
      <w:pPr>
        <w:pStyle w:val="BodyText"/>
        <w:ind w:left="720"/>
        <w:rPr>
          <w:rFonts w:ascii="Arial" w:hAnsi="Arial" w:cs="Arial"/>
          <w:sz w:val="21"/>
          <w:szCs w:val="21"/>
        </w:rPr>
      </w:pPr>
    </w:p>
    <w:p w14:paraId="2719E389" w14:textId="01A90F64" w:rsidR="00EC46FD" w:rsidRDefault="00AD1E3C">
      <w:pPr>
        <w:pStyle w:val="BodyText"/>
        <w:ind w:left="720"/>
        <w:rPr>
          <w:rFonts w:ascii="Arial" w:hAnsi="Arial" w:cs="Arial"/>
          <w:sz w:val="21"/>
          <w:szCs w:val="21"/>
        </w:rPr>
      </w:pPr>
      <w:r>
        <w:rPr>
          <w:rFonts w:ascii="Arial" w:hAnsi="Arial" w:cs="Arial"/>
          <w:sz w:val="21"/>
          <w:szCs w:val="21"/>
        </w:rPr>
        <w:t xml:space="preserve">Bid opening shall be on </w:t>
      </w:r>
      <w:bookmarkStart w:id="16" w:name="_Hlk191553971"/>
      <w:r w:rsidR="00603A3B">
        <w:rPr>
          <w:rFonts w:ascii="Arial" w:hAnsi="Arial" w:cs="Arial"/>
          <w:b/>
          <w:sz w:val="21"/>
          <w:szCs w:val="21"/>
        </w:rPr>
        <w:t>Ma</w:t>
      </w:r>
      <w:r w:rsidR="00230229">
        <w:rPr>
          <w:rFonts w:ascii="Arial" w:hAnsi="Arial" w:cs="Arial"/>
          <w:b/>
          <w:sz w:val="21"/>
          <w:szCs w:val="21"/>
        </w:rPr>
        <w:t>y</w:t>
      </w:r>
      <w:r w:rsidR="00603A3B">
        <w:rPr>
          <w:rFonts w:ascii="Arial" w:hAnsi="Arial" w:cs="Arial"/>
          <w:b/>
          <w:sz w:val="21"/>
          <w:szCs w:val="21"/>
        </w:rPr>
        <w:t xml:space="preserve"> 2</w:t>
      </w:r>
      <w:r w:rsidR="00230229">
        <w:rPr>
          <w:rFonts w:ascii="Arial" w:hAnsi="Arial" w:cs="Arial"/>
          <w:b/>
          <w:sz w:val="21"/>
          <w:szCs w:val="21"/>
        </w:rPr>
        <w:t>2</w:t>
      </w:r>
      <w:r w:rsidR="00603A3B">
        <w:rPr>
          <w:rFonts w:ascii="Arial" w:hAnsi="Arial" w:cs="Arial"/>
          <w:b/>
          <w:sz w:val="21"/>
          <w:szCs w:val="21"/>
        </w:rPr>
        <w:t>, 2025; 10:00am</w:t>
      </w:r>
      <w:r w:rsidR="00603A3B">
        <w:rPr>
          <w:rFonts w:ascii="Arial" w:hAnsi="Arial" w:cs="Arial"/>
          <w:sz w:val="21"/>
          <w:szCs w:val="21"/>
        </w:rPr>
        <w:t xml:space="preserve"> </w:t>
      </w:r>
      <w:bookmarkEnd w:id="16"/>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1B59B62A" w14:textId="77777777" w:rsidR="00652F70" w:rsidRDefault="00652F70">
      <w:pPr>
        <w:pStyle w:val="BodyText"/>
        <w:rPr>
          <w:rFonts w:ascii="Arial" w:hAnsi="Arial" w:cs="Arial"/>
          <w:sz w:val="21"/>
          <w:szCs w:val="21"/>
        </w:rPr>
      </w:pPr>
    </w:p>
    <w:p w14:paraId="12B2429B" w14:textId="77777777" w:rsidR="00EC46FD" w:rsidRDefault="00AD1E3C">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9"/>
    </w:p>
    <w:bookmarkEnd w:id="3"/>
    <w:p w14:paraId="5BB1DCEB" w14:textId="77777777" w:rsidR="00EC46FD" w:rsidRDefault="00EC46FD">
      <w:pPr>
        <w:pStyle w:val="BodyText"/>
        <w:rPr>
          <w:rFonts w:ascii="Arial" w:hAnsi="Arial" w:cs="Arial"/>
          <w:sz w:val="21"/>
          <w:szCs w:val="21"/>
        </w:rPr>
      </w:pPr>
    </w:p>
    <w:p w14:paraId="51750E71" w14:textId="77777777" w:rsidR="00EC46FD" w:rsidRDefault="00AD1E3C">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AD1E3C">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AD1E3C">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AD1E3C">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AD1E3C">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AD1E3C">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AD1E3C">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AD1E3C">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AD1E3C">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AD1E3C">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AD1E3C">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AD1E3C">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AD1E3C">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AD1E3C">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AD1E3C">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AD1E3C">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AD1E3C">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AD1E3C">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AD1E3C">
      <w:pPr>
        <w:pStyle w:val="BodyText"/>
        <w:ind w:left="720"/>
        <w:rPr>
          <w:rFonts w:ascii="Arial" w:hAnsi="Arial" w:cs="Arial"/>
          <w:b/>
          <w:sz w:val="22"/>
          <w:szCs w:val="22"/>
        </w:rPr>
      </w:pPr>
      <w:bookmarkStart w:id="17" w:name="_Hlk150159828"/>
      <w:r>
        <w:rPr>
          <w:rFonts w:ascii="Arial" w:hAnsi="Arial" w:cs="Arial"/>
          <w:b/>
          <w:sz w:val="22"/>
          <w:szCs w:val="22"/>
        </w:rPr>
        <w:t>MELICIO F. PATAGUE II</w:t>
      </w:r>
    </w:p>
    <w:p w14:paraId="6B77DEF0" w14:textId="77777777" w:rsidR="00EC46FD" w:rsidRDefault="00AD1E3C">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AD1E3C">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7"/>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880B" w14:textId="77777777" w:rsidR="006B4FDE" w:rsidRDefault="006B4FDE">
      <w:r>
        <w:separator/>
      </w:r>
    </w:p>
  </w:endnote>
  <w:endnote w:type="continuationSeparator" w:id="0">
    <w:p w14:paraId="0C4635FE" w14:textId="77777777" w:rsidR="006B4FDE" w:rsidRDefault="006B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8928" w14:textId="77777777" w:rsidR="006B4FDE" w:rsidRDefault="006B4FDE">
      <w:r>
        <w:separator/>
      </w:r>
    </w:p>
  </w:footnote>
  <w:footnote w:type="continuationSeparator" w:id="0">
    <w:p w14:paraId="1812EA96" w14:textId="77777777" w:rsidR="006B4FDE" w:rsidRDefault="006B4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931"/>
    <w:rsid w:val="00047A6D"/>
    <w:rsid w:val="000512B7"/>
    <w:rsid w:val="000523FC"/>
    <w:rsid w:val="00060178"/>
    <w:rsid w:val="00076B91"/>
    <w:rsid w:val="0008161A"/>
    <w:rsid w:val="00083EFE"/>
    <w:rsid w:val="0008528A"/>
    <w:rsid w:val="0009029D"/>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11C3"/>
    <w:rsid w:val="000D20E6"/>
    <w:rsid w:val="000D2543"/>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CCE"/>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100"/>
    <w:rsid w:val="00192DB8"/>
    <w:rsid w:val="00193B26"/>
    <w:rsid w:val="0019480A"/>
    <w:rsid w:val="001A38E4"/>
    <w:rsid w:val="001A6630"/>
    <w:rsid w:val="001B3634"/>
    <w:rsid w:val="001B3DD0"/>
    <w:rsid w:val="001B6999"/>
    <w:rsid w:val="001C1E64"/>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30229"/>
    <w:rsid w:val="00236631"/>
    <w:rsid w:val="0024445D"/>
    <w:rsid w:val="002449A4"/>
    <w:rsid w:val="00245650"/>
    <w:rsid w:val="00250728"/>
    <w:rsid w:val="0025150D"/>
    <w:rsid w:val="0025564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3613B"/>
    <w:rsid w:val="003411FC"/>
    <w:rsid w:val="00344FCA"/>
    <w:rsid w:val="00354D2D"/>
    <w:rsid w:val="003717D5"/>
    <w:rsid w:val="00373A0C"/>
    <w:rsid w:val="00380BC7"/>
    <w:rsid w:val="00382D0A"/>
    <w:rsid w:val="00384EBD"/>
    <w:rsid w:val="003869B9"/>
    <w:rsid w:val="003921A3"/>
    <w:rsid w:val="003951B7"/>
    <w:rsid w:val="00395B84"/>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3ECE"/>
    <w:rsid w:val="00404574"/>
    <w:rsid w:val="004058FF"/>
    <w:rsid w:val="004131B7"/>
    <w:rsid w:val="00414715"/>
    <w:rsid w:val="0041674E"/>
    <w:rsid w:val="00425CF5"/>
    <w:rsid w:val="004265CB"/>
    <w:rsid w:val="004266D0"/>
    <w:rsid w:val="00434557"/>
    <w:rsid w:val="00440156"/>
    <w:rsid w:val="004423F8"/>
    <w:rsid w:val="00443A04"/>
    <w:rsid w:val="004447A3"/>
    <w:rsid w:val="00450B40"/>
    <w:rsid w:val="0045522D"/>
    <w:rsid w:val="00463438"/>
    <w:rsid w:val="00464367"/>
    <w:rsid w:val="00464D42"/>
    <w:rsid w:val="00467CAC"/>
    <w:rsid w:val="00472DC4"/>
    <w:rsid w:val="004828AD"/>
    <w:rsid w:val="00485C21"/>
    <w:rsid w:val="00492334"/>
    <w:rsid w:val="004925E2"/>
    <w:rsid w:val="00492E4B"/>
    <w:rsid w:val="0049467A"/>
    <w:rsid w:val="004968DA"/>
    <w:rsid w:val="004A2BDA"/>
    <w:rsid w:val="004A423F"/>
    <w:rsid w:val="004A59E2"/>
    <w:rsid w:val="004B6C7D"/>
    <w:rsid w:val="004D2061"/>
    <w:rsid w:val="004D361B"/>
    <w:rsid w:val="004D4BD2"/>
    <w:rsid w:val="004E1A01"/>
    <w:rsid w:val="004F7DEF"/>
    <w:rsid w:val="00501FAA"/>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1DA8"/>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97F93"/>
    <w:rsid w:val="005A1569"/>
    <w:rsid w:val="005A7D0C"/>
    <w:rsid w:val="005B5727"/>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3A3B"/>
    <w:rsid w:val="006060DB"/>
    <w:rsid w:val="00610F59"/>
    <w:rsid w:val="00612300"/>
    <w:rsid w:val="00612DB5"/>
    <w:rsid w:val="00613777"/>
    <w:rsid w:val="00616609"/>
    <w:rsid w:val="006202CD"/>
    <w:rsid w:val="00624162"/>
    <w:rsid w:val="00625E92"/>
    <w:rsid w:val="00631089"/>
    <w:rsid w:val="006312E4"/>
    <w:rsid w:val="0063656C"/>
    <w:rsid w:val="00637F44"/>
    <w:rsid w:val="0064142F"/>
    <w:rsid w:val="00643625"/>
    <w:rsid w:val="00644C9F"/>
    <w:rsid w:val="0064663B"/>
    <w:rsid w:val="00650216"/>
    <w:rsid w:val="00651BB1"/>
    <w:rsid w:val="00652F70"/>
    <w:rsid w:val="0065765F"/>
    <w:rsid w:val="00661DC0"/>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4FDE"/>
    <w:rsid w:val="006B61C4"/>
    <w:rsid w:val="006C156D"/>
    <w:rsid w:val="006C3466"/>
    <w:rsid w:val="006D070B"/>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3C2B"/>
    <w:rsid w:val="00745EE4"/>
    <w:rsid w:val="00764AEA"/>
    <w:rsid w:val="00766426"/>
    <w:rsid w:val="00770DFD"/>
    <w:rsid w:val="00773CDC"/>
    <w:rsid w:val="00777A0A"/>
    <w:rsid w:val="007808CF"/>
    <w:rsid w:val="00783CC0"/>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2A7F"/>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810"/>
    <w:rsid w:val="008A19FD"/>
    <w:rsid w:val="008A2B0C"/>
    <w:rsid w:val="008B0A96"/>
    <w:rsid w:val="008B360F"/>
    <w:rsid w:val="008B43E8"/>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3D1E"/>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95C1F"/>
    <w:rsid w:val="009A10E9"/>
    <w:rsid w:val="009A2D70"/>
    <w:rsid w:val="009A54A0"/>
    <w:rsid w:val="009A70A5"/>
    <w:rsid w:val="009B0E49"/>
    <w:rsid w:val="009B6FDC"/>
    <w:rsid w:val="009C2BED"/>
    <w:rsid w:val="009C4C27"/>
    <w:rsid w:val="009D084F"/>
    <w:rsid w:val="009D664C"/>
    <w:rsid w:val="009E3041"/>
    <w:rsid w:val="009E602C"/>
    <w:rsid w:val="009F0766"/>
    <w:rsid w:val="009F6499"/>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951B1"/>
    <w:rsid w:val="00AA03BA"/>
    <w:rsid w:val="00AA7014"/>
    <w:rsid w:val="00AB05D2"/>
    <w:rsid w:val="00AB79EB"/>
    <w:rsid w:val="00AC4C95"/>
    <w:rsid w:val="00AD1E3C"/>
    <w:rsid w:val="00AD3AB8"/>
    <w:rsid w:val="00AD3C88"/>
    <w:rsid w:val="00AD3E02"/>
    <w:rsid w:val="00AE1D03"/>
    <w:rsid w:val="00AE2EB0"/>
    <w:rsid w:val="00AE4590"/>
    <w:rsid w:val="00AE524D"/>
    <w:rsid w:val="00AF1A0E"/>
    <w:rsid w:val="00AF2851"/>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AD3"/>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2691"/>
    <w:rsid w:val="00C2425E"/>
    <w:rsid w:val="00C2438E"/>
    <w:rsid w:val="00C27D51"/>
    <w:rsid w:val="00C27E82"/>
    <w:rsid w:val="00C32F01"/>
    <w:rsid w:val="00C3311B"/>
    <w:rsid w:val="00C43842"/>
    <w:rsid w:val="00C55D82"/>
    <w:rsid w:val="00C60BDB"/>
    <w:rsid w:val="00C64696"/>
    <w:rsid w:val="00C64A0E"/>
    <w:rsid w:val="00C652AA"/>
    <w:rsid w:val="00C6642B"/>
    <w:rsid w:val="00C7673E"/>
    <w:rsid w:val="00C8488F"/>
    <w:rsid w:val="00C86CC0"/>
    <w:rsid w:val="00C87BA7"/>
    <w:rsid w:val="00C90D3A"/>
    <w:rsid w:val="00C9127B"/>
    <w:rsid w:val="00C94E3A"/>
    <w:rsid w:val="00CA02E4"/>
    <w:rsid w:val="00CA0A99"/>
    <w:rsid w:val="00CB036B"/>
    <w:rsid w:val="00CB2AA3"/>
    <w:rsid w:val="00CB3358"/>
    <w:rsid w:val="00CB3A66"/>
    <w:rsid w:val="00CB4F62"/>
    <w:rsid w:val="00CC0825"/>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04AF"/>
    <w:rsid w:val="00E14F5F"/>
    <w:rsid w:val="00E16067"/>
    <w:rsid w:val="00E16F24"/>
    <w:rsid w:val="00E1762E"/>
    <w:rsid w:val="00E20EB7"/>
    <w:rsid w:val="00E26CF1"/>
    <w:rsid w:val="00E3010E"/>
    <w:rsid w:val="00E303F8"/>
    <w:rsid w:val="00E32EB8"/>
    <w:rsid w:val="00E34E63"/>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A4A"/>
    <w:rsid w:val="00E83A8A"/>
    <w:rsid w:val="00E83C89"/>
    <w:rsid w:val="00E84968"/>
    <w:rsid w:val="00E85756"/>
    <w:rsid w:val="00E92950"/>
    <w:rsid w:val="00E97551"/>
    <w:rsid w:val="00EA139B"/>
    <w:rsid w:val="00EA4209"/>
    <w:rsid w:val="00EA472B"/>
    <w:rsid w:val="00EB2CC4"/>
    <w:rsid w:val="00EB5E0F"/>
    <w:rsid w:val="00EB7C06"/>
    <w:rsid w:val="00EC031B"/>
    <w:rsid w:val="00EC0CB2"/>
    <w:rsid w:val="00EC330D"/>
    <w:rsid w:val="00EC436E"/>
    <w:rsid w:val="00EC46FD"/>
    <w:rsid w:val="00EC583E"/>
    <w:rsid w:val="00EC7BC7"/>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20F7"/>
    <w:rsid w:val="00F53FD8"/>
    <w:rsid w:val="00F5433C"/>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4483"/>
    <w:rsid w:val="00FA44E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00FF7C5F"/>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F5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7</cp:revision>
  <cp:lastPrinted>2025-04-30T05:27:00Z</cp:lastPrinted>
  <dcterms:created xsi:type="dcterms:W3CDTF">2025-04-28T05:16:00Z</dcterms:created>
  <dcterms:modified xsi:type="dcterms:W3CDTF">2025-04-30T06:34:00Z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