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2E8F457C" w:rsidR="00EC46FD" w:rsidRDefault="006E1EC7">
      <w:pPr>
        <w:pStyle w:val="BodyText"/>
        <w:jc w:val="center"/>
        <w:rPr>
          <w:rFonts w:ascii="Arial" w:hAnsi="Arial" w:cs="Arial"/>
          <w:b/>
        </w:rPr>
      </w:pPr>
      <w:bookmarkStart w:id="5" w:name="_Hlk183778009"/>
      <w:bookmarkStart w:id="6" w:name="_Hlk160628931"/>
      <w:r w:rsidRPr="006E1EC7">
        <w:rPr>
          <w:rFonts w:ascii="Arial" w:hAnsi="Arial" w:cs="Arial"/>
          <w:b/>
        </w:rPr>
        <w:t xml:space="preserve">Supply and Delivery of Various </w:t>
      </w:r>
      <w:r>
        <w:rPr>
          <w:rFonts w:ascii="Arial" w:hAnsi="Arial" w:cs="Arial"/>
          <w:b/>
        </w:rPr>
        <w:t>Medical Supplies</w:t>
      </w:r>
      <w:r w:rsidRPr="006E1EC7">
        <w:rPr>
          <w:rFonts w:ascii="Arial" w:hAnsi="Arial" w:cs="Arial"/>
          <w:b/>
        </w:rPr>
        <w:t xml:space="preserve"> at Provincial Hospital Management Services Office, Lingayen, Pangasinan (for use of </w:t>
      </w:r>
      <w:r w:rsidR="00B551DB">
        <w:rPr>
          <w:rFonts w:ascii="Arial" w:hAnsi="Arial" w:cs="Arial"/>
          <w:b/>
        </w:rPr>
        <w:t xml:space="preserve">various hospitals – </w:t>
      </w:r>
      <w:r w:rsidRPr="006E1EC7">
        <w:rPr>
          <w:rFonts w:ascii="Arial" w:hAnsi="Arial" w:cs="Arial"/>
          <w:b/>
        </w:rPr>
        <w:t>Pangasinan Provincial Hospital</w:t>
      </w:r>
      <w:r w:rsidR="00B551DB">
        <w:rPr>
          <w:rFonts w:ascii="Arial" w:hAnsi="Arial" w:cs="Arial"/>
          <w:b/>
        </w:rPr>
        <w:t xml:space="preserve">, </w:t>
      </w:r>
      <w:proofErr w:type="spellStart"/>
      <w:r w:rsidR="00B551DB">
        <w:rPr>
          <w:rFonts w:ascii="Arial" w:hAnsi="Arial" w:cs="Arial"/>
          <w:b/>
        </w:rPr>
        <w:t>Bayambang</w:t>
      </w:r>
      <w:proofErr w:type="spellEnd"/>
      <w:r w:rsidR="00B551DB">
        <w:rPr>
          <w:rFonts w:ascii="Arial" w:hAnsi="Arial" w:cs="Arial"/>
          <w:b/>
        </w:rPr>
        <w:t xml:space="preserve"> District Hospital, </w:t>
      </w:r>
      <w:proofErr w:type="spellStart"/>
      <w:r w:rsidR="00B551DB">
        <w:rPr>
          <w:rFonts w:ascii="Arial" w:hAnsi="Arial" w:cs="Arial"/>
          <w:b/>
        </w:rPr>
        <w:t>Manaoag</w:t>
      </w:r>
      <w:proofErr w:type="spellEnd"/>
      <w:r w:rsidR="00B551DB">
        <w:rPr>
          <w:rFonts w:ascii="Arial" w:hAnsi="Arial" w:cs="Arial"/>
          <w:b/>
        </w:rPr>
        <w:t xml:space="preserve"> Community Hospital, Urdaneta District Hospital</w:t>
      </w:r>
      <w:r w:rsidRPr="006E1EC7">
        <w:rPr>
          <w:rFonts w:ascii="Arial" w:hAnsi="Arial" w:cs="Arial"/>
          <w:b/>
        </w:rPr>
        <w:t>)</w:t>
      </w:r>
      <w:bookmarkEnd w:id="5"/>
    </w:p>
    <w:p w14:paraId="07C0CE81" w14:textId="77777777" w:rsidR="006E1EC7" w:rsidRDefault="006E1EC7">
      <w:pPr>
        <w:pStyle w:val="BodyText"/>
        <w:jc w:val="center"/>
        <w:rPr>
          <w:rFonts w:ascii="Arial" w:hAnsi="Arial" w:cs="Arial"/>
          <w:sz w:val="22"/>
          <w:szCs w:val="22"/>
        </w:rPr>
      </w:pPr>
    </w:p>
    <w:p w14:paraId="35B2B587" w14:textId="496F7D0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PANG-2024-</w:t>
      </w:r>
      <w:r w:rsidR="00DA13E2">
        <w:rPr>
          <w:rFonts w:ascii="Arial" w:hAnsi="Arial" w:cs="Arial"/>
          <w:sz w:val="22"/>
          <w:szCs w:val="22"/>
        </w:rPr>
        <w:t>1</w:t>
      </w:r>
      <w:r w:rsidR="006E1EC7">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6E1EC7">
        <w:rPr>
          <w:rFonts w:ascii="Arial" w:hAnsi="Arial" w:cs="Arial"/>
          <w:sz w:val="22"/>
          <w:szCs w:val="22"/>
        </w:rPr>
        <w:t>540</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2E3B840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F2823">
        <w:rPr>
          <w:rFonts w:ascii="Arial" w:hAnsi="Arial" w:cs="Arial"/>
          <w:b/>
          <w:sz w:val="21"/>
          <w:szCs w:val="21"/>
        </w:rPr>
        <w:t>General Fund</w:t>
      </w:r>
      <w:r w:rsidR="002F352D">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11</w:t>
      </w:r>
      <w:r>
        <w:rPr>
          <w:rFonts w:ascii="Arial" w:hAnsi="Arial" w:cs="Arial"/>
          <w:b/>
          <w:sz w:val="21"/>
          <w:szCs w:val="21"/>
        </w:rPr>
        <w:t>-</w:t>
      </w:r>
      <w:r w:rsidR="00DA13E2">
        <w:rPr>
          <w:rFonts w:ascii="Arial" w:hAnsi="Arial" w:cs="Arial"/>
          <w:b/>
          <w:sz w:val="21"/>
          <w:szCs w:val="21"/>
        </w:rPr>
        <w:t>8</w:t>
      </w:r>
      <w:r w:rsidR="00014F59">
        <w:rPr>
          <w:rFonts w:ascii="Arial" w:hAnsi="Arial" w:cs="Arial"/>
          <w:b/>
          <w:sz w:val="21"/>
          <w:szCs w:val="21"/>
        </w:rPr>
        <w:t>7</w:t>
      </w:r>
      <w:r w:rsidR="00BF2823">
        <w:rPr>
          <w:rFonts w:ascii="Arial" w:hAnsi="Arial" w:cs="Arial"/>
          <w:b/>
          <w:sz w:val="21"/>
          <w:szCs w:val="21"/>
        </w:rPr>
        <w:t>63</w:t>
      </w:r>
      <w:r>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B551DB">
        <w:rPr>
          <w:rFonts w:ascii="Arial" w:hAnsi="Arial" w:cs="Arial"/>
          <w:b/>
          <w:sz w:val="21"/>
          <w:szCs w:val="21"/>
        </w:rPr>
        <w:t>Seventy-Four</w:t>
      </w:r>
      <w:r w:rsidR="00BF2823">
        <w:rPr>
          <w:rFonts w:ascii="Arial" w:hAnsi="Arial" w:cs="Arial"/>
          <w:b/>
          <w:sz w:val="21"/>
          <w:szCs w:val="21"/>
        </w:rPr>
        <w:t xml:space="preserve"> </w:t>
      </w:r>
      <w:r w:rsidR="00191931">
        <w:rPr>
          <w:rFonts w:ascii="Arial" w:hAnsi="Arial" w:cs="Arial"/>
          <w:b/>
          <w:sz w:val="21"/>
          <w:szCs w:val="21"/>
        </w:rPr>
        <w:t xml:space="preserve">Million </w:t>
      </w:r>
      <w:r w:rsidR="00B551DB">
        <w:rPr>
          <w:rFonts w:ascii="Arial" w:hAnsi="Arial" w:cs="Arial"/>
          <w:b/>
          <w:sz w:val="21"/>
          <w:szCs w:val="21"/>
        </w:rPr>
        <w:t>Ni</w:t>
      </w:r>
      <w:r w:rsidR="00BF2823">
        <w:rPr>
          <w:rFonts w:ascii="Arial" w:hAnsi="Arial" w:cs="Arial"/>
          <w:b/>
          <w:sz w:val="21"/>
          <w:szCs w:val="21"/>
        </w:rPr>
        <w:t xml:space="preserve">ne </w:t>
      </w:r>
      <w:r w:rsidR="00DA13E2">
        <w:rPr>
          <w:rFonts w:ascii="Arial" w:hAnsi="Arial" w:cs="Arial"/>
          <w:b/>
          <w:sz w:val="21"/>
          <w:szCs w:val="21"/>
        </w:rPr>
        <w:t xml:space="preserve">Hundred </w:t>
      </w:r>
      <w:r w:rsidR="00BF2823">
        <w:rPr>
          <w:rFonts w:ascii="Arial" w:hAnsi="Arial" w:cs="Arial"/>
          <w:b/>
          <w:sz w:val="21"/>
          <w:szCs w:val="21"/>
        </w:rPr>
        <w:t>Seventy-</w:t>
      </w:r>
      <w:r w:rsidR="00B551DB">
        <w:rPr>
          <w:rFonts w:ascii="Arial" w:hAnsi="Arial" w:cs="Arial"/>
          <w:b/>
          <w:sz w:val="21"/>
          <w:szCs w:val="21"/>
        </w:rPr>
        <w:t>Nine</w:t>
      </w:r>
      <w:r w:rsidR="00513FE1">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BF2823">
        <w:rPr>
          <w:rFonts w:ascii="Arial" w:hAnsi="Arial" w:cs="Arial"/>
          <w:b/>
          <w:sz w:val="21"/>
          <w:szCs w:val="21"/>
        </w:rPr>
        <w:t xml:space="preserve">Two </w:t>
      </w:r>
      <w:r w:rsidR="00513FE1">
        <w:rPr>
          <w:rFonts w:ascii="Arial" w:hAnsi="Arial" w:cs="Arial"/>
          <w:b/>
          <w:sz w:val="21"/>
          <w:szCs w:val="21"/>
        </w:rPr>
        <w:t xml:space="preserve">Hundred </w:t>
      </w:r>
      <w:r w:rsidR="00B551DB">
        <w:rPr>
          <w:rFonts w:ascii="Arial" w:hAnsi="Arial" w:cs="Arial"/>
          <w:b/>
          <w:sz w:val="21"/>
          <w:szCs w:val="21"/>
        </w:rPr>
        <w:t>Sixty</w:t>
      </w:r>
      <w:r w:rsidR="00BF2823">
        <w:rPr>
          <w:rFonts w:ascii="Arial" w:hAnsi="Arial" w:cs="Arial"/>
          <w:b/>
          <w:sz w:val="21"/>
          <w:szCs w:val="21"/>
        </w:rPr>
        <w:t>-Five</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&amp; </w:t>
      </w:r>
      <w:r w:rsidR="00B551DB">
        <w:rPr>
          <w:rFonts w:ascii="Arial" w:hAnsi="Arial" w:cs="Arial"/>
          <w:b/>
          <w:sz w:val="21"/>
          <w:szCs w:val="21"/>
        </w:rPr>
        <w:t>14</w:t>
      </w:r>
      <w:r w:rsidR="00703B8D">
        <w:rPr>
          <w:rFonts w:ascii="Arial" w:hAnsi="Arial" w:cs="Arial"/>
          <w:b/>
          <w:sz w:val="21"/>
          <w:szCs w:val="21"/>
        </w:rPr>
        <w:t>/100</w:t>
      </w:r>
      <w:r w:rsidR="008B7261">
        <w:rPr>
          <w:rFonts w:ascii="Arial" w:hAnsi="Arial" w:cs="Arial"/>
          <w:b/>
          <w:sz w:val="21"/>
          <w:szCs w:val="21"/>
        </w:rPr>
        <w:t xml:space="preserve"> </w:t>
      </w:r>
      <w:r>
        <w:rPr>
          <w:rFonts w:ascii="Arial" w:hAnsi="Arial" w:cs="Arial"/>
          <w:b/>
          <w:sz w:val="21"/>
          <w:szCs w:val="21"/>
        </w:rPr>
        <w:t>(</w:t>
      </w:r>
      <w:bookmarkStart w:id="9" w:name="_Hlk157585303"/>
      <w:r>
        <w:rPr>
          <w:rFonts w:ascii="Arial" w:hAnsi="Arial" w:cs="Arial"/>
          <w:b/>
          <w:sz w:val="21"/>
          <w:szCs w:val="21"/>
        </w:rPr>
        <w:t>P</w:t>
      </w:r>
      <w:bookmarkEnd w:id="9"/>
      <w:r w:rsidR="00B551DB">
        <w:rPr>
          <w:rFonts w:ascii="Arial" w:hAnsi="Arial" w:cs="Arial"/>
          <w:b/>
          <w:sz w:val="21"/>
          <w:szCs w:val="21"/>
        </w:rPr>
        <w:t>74,979,265.14</w:t>
      </w:r>
      <w:r>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B551DB" w:rsidRPr="00B551DB">
        <w:rPr>
          <w:rFonts w:ascii="Arial" w:hAnsi="Arial"/>
          <w:b/>
          <w:sz w:val="21"/>
          <w:szCs w:val="21"/>
        </w:rPr>
        <w:t xml:space="preserve">Supply and Delivery of Various Medical Supplies at Provincial Hospital Management Services Office, Lingayen, Pangasinan (for use of various hospitals – Pangasinan Provincial Hospital, </w:t>
      </w:r>
      <w:proofErr w:type="spellStart"/>
      <w:r w:rsidR="00B551DB" w:rsidRPr="00B551DB">
        <w:rPr>
          <w:rFonts w:ascii="Arial" w:hAnsi="Arial"/>
          <w:b/>
          <w:sz w:val="21"/>
          <w:szCs w:val="21"/>
        </w:rPr>
        <w:t>Bayambang</w:t>
      </w:r>
      <w:proofErr w:type="spellEnd"/>
      <w:r w:rsidR="00B551DB" w:rsidRPr="00B551DB">
        <w:rPr>
          <w:rFonts w:ascii="Arial" w:hAnsi="Arial"/>
          <w:b/>
          <w:sz w:val="21"/>
          <w:szCs w:val="21"/>
        </w:rPr>
        <w:t xml:space="preserve"> District Hospital, </w:t>
      </w:r>
      <w:proofErr w:type="spellStart"/>
      <w:r w:rsidR="00B551DB" w:rsidRPr="00B551DB">
        <w:rPr>
          <w:rFonts w:ascii="Arial" w:hAnsi="Arial"/>
          <w:b/>
          <w:sz w:val="21"/>
          <w:szCs w:val="21"/>
        </w:rPr>
        <w:t>Manaoag</w:t>
      </w:r>
      <w:proofErr w:type="spellEnd"/>
      <w:r w:rsidR="00B551DB" w:rsidRPr="00B551DB">
        <w:rPr>
          <w:rFonts w:ascii="Arial" w:hAnsi="Arial"/>
          <w:b/>
          <w:sz w:val="21"/>
          <w:szCs w:val="21"/>
        </w:rPr>
        <w:t xml:space="preserve"> Community Hospital,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478938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BF2823">
        <w:rPr>
          <w:rFonts w:ascii="Arial" w:hAnsi="Arial" w:cs="Arial"/>
          <w:b/>
          <w:sz w:val="21"/>
          <w:szCs w:val="21"/>
        </w:rPr>
        <w:t>Medical Supplies</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72F7DED"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352B12" w:rsidRPr="00352B12">
        <w:rPr>
          <w:rFonts w:ascii="Arial" w:hAnsi="Arial" w:cs="Arial"/>
          <w:b/>
          <w:sz w:val="21"/>
          <w:szCs w:val="21"/>
        </w:rPr>
        <w:t>December 5, 2024 – December 23, 2024; 8:00 am to 5:00pm and December 26,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BD493A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52B12" w:rsidRPr="00352B12">
        <w:rPr>
          <w:rFonts w:ascii="Arial" w:hAnsi="Arial" w:cs="Arial"/>
          <w:b/>
          <w:sz w:val="21"/>
          <w:szCs w:val="21"/>
        </w:rPr>
        <w:t>December 5, 2024 – December 23, 2024; 8:00 am to 5:00pm and December 26,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73710">
        <w:rPr>
          <w:rFonts w:ascii="Arial" w:hAnsi="Arial" w:cs="Arial"/>
          <w:b/>
          <w:sz w:val="21"/>
          <w:szCs w:val="21"/>
        </w:rPr>
        <w:t>Fifty</w:t>
      </w:r>
      <w:r w:rsidR="00A945A7">
        <w:rPr>
          <w:rFonts w:ascii="Arial" w:hAnsi="Arial" w:cs="Arial"/>
          <w:b/>
          <w:sz w:val="21"/>
          <w:szCs w:val="21"/>
        </w:rPr>
        <w:t xml:space="preserve"> </w:t>
      </w:r>
      <w:r>
        <w:rPr>
          <w:rFonts w:ascii="Arial" w:hAnsi="Arial" w:cs="Arial"/>
          <w:b/>
          <w:sz w:val="21"/>
          <w:szCs w:val="21"/>
        </w:rPr>
        <w:t>Thousand Pesos (P</w:t>
      </w:r>
      <w:r w:rsidR="00473710">
        <w:rPr>
          <w:rFonts w:ascii="Arial" w:hAnsi="Arial" w:cs="Arial"/>
          <w:b/>
          <w:sz w:val="21"/>
          <w:szCs w:val="21"/>
        </w:rPr>
        <w:t>50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40946A72"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DA13E2">
        <w:rPr>
          <w:rFonts w:ascii="Arial" w:hAnsi="Arial" w:cs="Arial"/>
          <w:b/>
          <w:sz w:val="21"/>
          <w:szCs w:val="21"/>
        </w:rPr>
        <w:t>Dece</w:t>
      </w:r>
      <w:r w:rsidR="00703B8D">
        <w:rPr>
          <w:rFonts w:ascii="Arial" w:hAnsi="Arial" w:cs="Arial"/>
          <w:b/>
          <w:sz w:val="21"/>
          <w:szCs w:val="21"/>
        </w:rPr>
        <w:t xml:space="preserve">mber </w:t>
      </w:r>
      <w:r w:rsidR="00F94341">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049748D6" w14:textId="77777777" w:rsidR="004614E0" w:rsidRDefault="004614E0">
      <w:pPr>
        <w:pStyle w:val="BodyText"/>
        <w:rPr>
          <w:rFonts w:ascii="Arial" w:hAnsi="Arial" w:cs="Arial"/>
          <w:sz w:val="21"/>
          <w:szCs w:val="21"/>
        </w:rPr>
      </w:pPr>
    </w:p>
    <w:p w14:paraId="71952313" w14:textId="77777777" w:rsidR="00BF2823" w:rsidRDefault="00BF2823">
      <w:pPr>
        <w:pStyle w:val="BodyText"/>
        <w:rPr>
          <w:rFonts w:ascii="Arial" w:hAnsi="Arial" w:cs="Arial"/>
          <w:sz w:val="21"/>
          <w:szCs w:val="21"/>
        </w:rPr>
      </w:pPr>
    </w:p>
    <w:p w14:paraId="20FF609B" w14:textId="77777777" w:rsidR="004614E0" w:rsidRDefault="004614E0">
      <w:pPr>
        <w:pStyle w:val="BodyText"/>
        <w:rPr>
          <w:rFonts w:ascii="Arial" w:hAnsi="Arial" w:cs="Arial"/>
          <w:sz w:val="21"/>
          <w:szCs w:val="21"/>
        </w:rPr>
      </w:pPr>
    </w:p>
    <w:p w14:paraId="65D19FE2" w14:textId="3311EBC0"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352B12">
        <w:rPr>
          <w:rFonts w:ascii="Arial" w:hAnsi="Arial" w:cs="Arial"/>
          <w:b/>
          <w:sz w:val="21"/>
          <w:szCs w:val="21"/>
        </w:rPr>
        <w:t>6</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4E7B4364"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352B12">
        <w:rPr>
          <w:rFonts w:ascii="Arial" w:hAnsi="Arial" w:cs="Arial"/>
          <w:b/>
          <w:sz w:val="21"/>
          <w:szCs w:val="21"/>
        </w:rPr>
        <w:t>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83784660"/>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bookmarkStart w:id="15" w:name="_Hlk183784668"/>
      <w:bookmarkEnd w:id="13"/>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bookmarkEnd w:id="15"/>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9C52E" w14:textId="77777777" w:rsidR="00074069" w:rsidRDefault="00074069">
      <w:r>
        <w:separator/>
      </w:r>
    </w:p>
  </w:endnote>
  <w:endnote w:type="continuationSeparator" w:id="0">
    <w:p w14:paraId="3BD3F3A9" w14:textId="77777777" w:rsidR="00074069" w:rsidRDefault="0007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0945B" w14:textId="77777777" w:rsidR="00074069" w:rsidRDefault="00074069">
      <w:r>
        <w:separator/>
      </w:r>
    </w:p>
  </w:footnote>
  <w:footnote w:type="continuationSeparator" w:id="0">
    <w:p w14:paraId="7C8D24A4" w14:textId="77777777" w:rsidR="00074069" w:rsidRDefault="0007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561A6"/>
    <w:rsid w:val="00060178"/>
    <w:rsid w:val="00066571"/>
    <w:rsid w:val="00074069"/>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5B1"/>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352D"/>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2B12"/>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73710"/>
    <w:rsid w:val="004828AD"/>
    <w:rsid w:val="00485C21"/>
    <w:rsid w:val="00492334"/>
    <w:rsid w:val="004925E2"/>
    <w:rsid w:val="00492E4B"/>
    <w:rsid w:val="0049467A"/>
    <w:rsid w:val="004968DA"/>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1EC7"/>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46A"/>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04B3"/>
    <w:rsid w:val="00931B48"/>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551DB"/>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2823"/>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1E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4341"/>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608F"/>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7</cp:revision>
  <cp:lastPrinted>2024-12-02T05:38:00Z</cp:lastPrinted>
  <dcterms:created xsi:type="dcterms:W3CDTF">2024-11-29T05:04:00Z</dcterms:created>
  <dcterms:modified xsi:type="dcterms:W3CDTF">2024-12-04T05:02:00Z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