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3C9CD23" w:rsidR="00177AAD" w:rsidRDefault="00B82AC2"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Conversion of Existing Building to Responders Building at Brgy. Rabon, San Fabian</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6852642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FC710D">
        <w:rPr>
          <w:rFonts w:ascii="Arial" w:hAnsi="Arial" w:cs="Arial"/>
          <w:sz w:val="22"/>
          <w:szCs w:val="22"/>
        </w:rPr>
        <w:t>8</w:t>
      </w:r>
      <w:r w:rsidR="00B82AC2">
        <w:rPr>
          <w:rFonts w:ascii="Arial" w:hAnsi="Arial" w:cs="Arial"/>
          <w:sz w:val="22"/>
          <w:szCs w:val="22"/>
        </w:rPr>
        <w:t>9</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498CEAD3"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B82AC2">
        <w:rPr>
          <w:rFonts w:ascii="Arial" w:hAnsi="Arial"/>
          <w:b/>
          <w:sz w:val="21"/>
          <w:szCs w:val="21"/>
        </w:rPr>
        <w:t>Community Development Projects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FC710D">
        <w:rPr>
          <w:rFonts w:ascii="Arial" w:hAnsi="Arial" w:cs="Arial"/>
          <w:b/>
          <w:sz w:val="21"/>
          <w:szCs w:val="21"/>
        </w:rPr>
        <w:t>85</w:t>
      </w:r>
      <w:r w:rsidR="00B82AC2">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r w:rsidR="00B82AC2">
        <w:rPr>
          <w:rFonts w:ascii="Arial" w:hAnsi="Arial" w:cs="Arial"/>
          <w:b/>
          <w:bCs/>
          <w:sz w:val="21"/>
          <w:szCs w:val="21"/>
        </w:rPr>
        <w:t>Two</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B82AC2">
        <w:rPr>
          <w:rFonts w:ascii="Arial" w:hAnsi="Arial" w:cs="Arial"/>
          <w:b/>
          <w:bCs/>
          <w:sz w:val="21"/>
          <w:szCs w:val="21"/>
        </w:rPr>
        <w:t>Seven</w:t>
      </w:r>
      <w:r w:rsidR="00FC710D">
        <w:rPr>
          <w:rFonts w:ascii="Arial" w:hAnsi="Arial" w:cs="Arial"/>
          <w:b/>
          <w:bCs/>
          <w:sz w:val="21"/>
          <w:szCs w:val="21"/>
        </w:rPr>
        <w:t xml:space="preserve"> Hundred Twenty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B82AC2">
        <w:rPr>
          <w:rFonts w:ascii="Arial" w:hAnsi="Arial" w:cs="Arial"/>
          <w:b/>
          <w:sz w:val="21"/>
          <w:szCs w:val="21"/>
        </w:rPr>
        <w:t>2</w:t>
      </w:r>
      <w:r w:rsidR="001161CE">
        <w:rPr>
          <w:rFonts w:ascii="Arial" w:hAnsi="Arial" w:cs="Arial"/>
          <w:b/>
          <w:sz w:val="21"/>
          <w:szCs w:val="21"/>
        </w:rPr>
        <w:t>,</w:t>
      </w:r>
      <w:r w:rsidR="00B82AC2">
        <w:rPr>
          <w:rFonts w:ascii="Arial" w:hAnsi="Arial" w:cs="Arial"/>
          <w:b/>
          <w:sz w:val="21"/>
          <w:szCs w:val="21"/>
        </w:rPr>
        <w:t>720</w:t>
      </w:r>
      <w:r w:rsidR="00FC710D">
        <w:rPr>
          <w:rFonts w:ascii="Arial" w:hAnsi="Arial" w:cs="Arial"/>
          <w:b/>
          <w:sz w:val="21"/>
          <w:szCs w:val="21"/>
        </w:rPr>
        <w:t>,</w:t>
      </w:r>
      <w:r w:rsidR="00B82AC2">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B82AC2" w:rsidRPr="00B82AC2">
        <w:rPr>
          <w:rFonts w:ascii="Arial" w:hAnsi="Arial" w:cs="Arial"/>
          <w:b/>
          <w:bCs/>
          <w:sz w:val="21"/>
          <w:szCs w:val="21"/>
        </w:rPr>
        <w:t>Conversion of Existing Building to Responders Building at Brgy. Rabon, San Fabian,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3F72AC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B82AC2">
        <w:rPr>
          <w:rFonts w:ascii="Arial" w:hAnsi="Arial" w:cs="Arial"/>
          <w:b/>
          <w:bCs/>
          <w:sz w:val="21"/>
          <w:szCs w:val="21"/>
        </w:rPr>
        <w:t>Conversion of Existing building to Responders Building</w:t>
      </w:r>
      <w:r>
        <w:rPr>
          <w:rFonts w:ascii="Arial" w:hAnsi="Arial" w:cs="Arial"/>
          <w:sz w:val="21"/>
          <w:szCs w:val="21"/>
        </w:rPr>
        <w:t xml:space="preserve">. Completion of the Works is required </w:t>
      </w:r>
      <w:r w:rsidR="001161CE">
        <w:rPr>
          <w:rFonts w:ascii="Arial" w:hAnsi="Arial" w:cs="Arial"/>
          <w:b/>
          <w:bCs/>
          <w:sz w:val="21"/>
          <w:szCs w:val="21"/>
        </w:rPr>
        <w:t>Nine</w:t>
      </w:r>
      <w:r w:rsidR="00B82AC2">
        <w:rPr>
          <w:rFonts w:ascii="Arial" w:hAnsi="Arial" w:cs="Arial"/>
          <w:b/>
          <w:bCs/>
          <w:sz w:val="21"/>
          <w:szCs w:val="21"/>
        </w:rPr>
        <w:t>ty</w:t>
      </w:r>
      <w:r w:rsidR="00894EDA">
        <w:rPr>
          <w:rFonts w:ascii="Arial" w:hAnsi="Arial" w:cs="Arial"/>
          <w:b/>
          <w:bCs/>
          <w:sz w:val="21"/>
          <w:szCs w:val="21"/>
        </w:rPr>
        <w:t xml:space="preserve"> </w:t>
      </w:r>
      <w:r>
        <w:rPr>
          <w:rFonts w:ascii="Arial" w:hAnsi="Arial" w:cs="Arial"/>
          <w:b/>
          <w:bCs/>
          <w:sz w:val="21"/>
          <w:szCs w:val="21"/>
        </w:rPr>
        <w:t>(</w:t>
      </w:r>
      <w:r w:rsidR="00B82AC2">
        <w:rPr>
          <w:rFonts w:ascii="Arial" w:hAnsi="Arial" w:cs="Arial"/>
          <w:b/>
          <w:bCs/>
          <w:sz w:val="21"/>
          <w:szCs w:val="21"/>
        </w:rPr>
        <w:t>90</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F5EE9F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324A63">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324A63">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0581321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324A63">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324A63">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13001">
        <w:rPr>
          <w:rFonts w:ascii="Arial" w:hAnsi="Arial" w:cs="Arial"/>
          <w:b/>
          <w:bCs/>
          <w:sz w:val="21"/>
          <w:szCs w:val="21"/>
        </w:rPr>
        <w:t>T</w:t>
      </w:r>
      <w:r w:rsidR="00B82AC2">
        <w:rPr>
          <w:rFonts w:ascii="Arial" w:hAnsi="Arial" w:cs="Arial"/>
          <w:b/>
          <w:bCs/>
          <w:sz w:val="21"/>
          <w:szCs w:val="21"/>
        </w:rPr>
        <w:t xml:space="preserve">hree </w:t>
      </w:r>
      <w:r>
        <w:rPr>
          <w:rFonts w:ascii="Arial" w:hAnsi="Arial" w:cs="Arial"/>
          <w:b/>
          <w:sz w:val="21"/>
          <w:szCs w:val="21"/>
        </w:rPr>
        <w:t>Thousand Pesos (P</w:t>
      </w:r>
      <w:r w:rsidR="00B82AC2">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1DF646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324A63">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D5AF54B"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324A63">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D723A" w14:textId="77777777" w:rsidR="0034601E" w:rsidRDefault="0034601E">
      <w:r>
        <w:separator/>
      </w:r>
    </w:p>
  </w:endnote>
  <w:endnote w:type="continuationSeparator" w:id="0">
    <w:p w14:paraId="14AE8ACB" w14:textId="77777777" w:rsidR="0034601E" w:rsidRDefault="0034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3055" w14:textId="77777777" w:rsidR="0034601E" w:rsidRDefault="0034601E">
      <w:r>
        <w:separator/>
      </w:r>
    </w:p>
  </w:footnote>
  <w:footnote w:type="continuationSeparator" w:id="0">
    <w:p w14:paraId="239E43B8" w14:textId="77777777" w:rsidR="0034601E" w:rsidRDefault="0034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A63"/>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01E"/>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878EF"/>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2024-04-24T07:20:00Z</cp:lastPrinted>
  <dcterms:created xsi:type="dcterms:W3CDTF">2024-05-16T05:23:00Z</dcterms:created>
  <dcterms:modified xsi:type="dcterms:W3CDTF">2024-05-22T02:43:00Z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