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33C4CB85" w:rsidR="00177AAD" w:rsidRDefault="00894EDA">
      <w:pPr>
        <w:pStyle w:val="BodyText"/>
        <w:jc w:val="center"/>
        <w:rPr>
          <w:rFonts w:ascii="Arial" w:hAnsi="Arial" w:cs="Arial"/>
          <w:b/>
        </w:rPr>
      </w:pPr>
      <w:bookmarkStart w:id="5" w:name="_Hlk146699390"/>
      <w:bookmarkStart w:id="6" w:name="_Hlk148021239"/>
      <w:r>
        <w:rPr>
          <w:rFonts w:ascii="Arial" w:hAnsi="Arial" w:cs="Arial"/>
          <w:b/>
        </w:rPr>
        <w:t xml:space="preserve">Construction of 1 unit Quonset at </w:t>
      </w:r>
      <w:proofErr w:type="spellStart"/>
      <w:r>
        <w:rPr>
          <w:rFonts w:ascii="Arial" w:hAnsi="Arial" w:cs="Arial"/>
          <w:b/>
        </w:rPr>
        <w:t>Brgy</w:t>
      </w:r>
      <w:proofErr w:type="spellEnd"/>
      <w:r>
        <w:rPr>
          <w:rFonts w:ascii="Arial" w:hAnsi="Arial" w:cs="Arial"/>
          <w:b/>
        </w:rPr>
        <w:t xml:space="preserve">. Zaragoza, </w:t>
      </w:r>
      <w:proofErr w:type="spellStart"/>
      <w:r>
        <w:rPr>
          <w:rFonts w:ascii="Arial" w:hAnsi="Arial" w:cs="Arial"/>
          <w:b/>
        </w:rPr>
        <w:t>Bolinao</w:t>
      </w:r>
      <w:proofErr w:type="spellEnd"/>
      <w:r w:rsidR="00D2155D">
        <w:rPr>
          <w:rFonts w:ascii="Arial" w:hAnsi="Arial" w:cs="Arial"/>
          <w:b/>
        </w:rPr>
        <w:t xml:space="preserve">, </w:t>
      </w:r>
      <w:r w:rsidR="00642A23">
        <w:rPr>
          <w:rFonts w:ascii="Arial" w:hAnsi="Arial" w:cs="Arial"/>
          <w:b/>
        </w:rPr>
        <w:t>Pangasinan</w:t>
      </w:r>
      <w:bookmarkEnd w:id="5"/>
    </w:p>
    <w:bookmarkEnd w:id="6"/>
    <w:p w14:paraId="1F60F09B" w14:textId="77777777" w:rsidR="00177AAD" w:rsidRDefault="00177AAD">
      <w:pPr>
        <w:pStyle w:val="BodyText"/>
        <w:jc w:val="center"/>
        <w:rPr>
          <w:rFonts w:ascii="Arial" w:hAnsi="Arial" w:cs="Arial"/>
          <w:b/>
        </w:rPr>
      </w:pPr>
    </w:p>
    <w:p w14:paraId="64FB20EE" w14:textId="5B700B24"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642A23">
        <w:rPr>
          <w:rFonts w:ascii="Arial" w:hAnsi="Arial" w:cs="Arial"/>
          <w:sz w:val="22"/>
          <w:szCs w:val="22"/>
        </w:rPr>
        <w:t>2</w:t>
      </w:r>
      <w:r>
        <w:rPr>
          <w:rFonts w:ascii="Arial" w:hAnsi="Arial" w:cs="Arial"/>
          <w:sz w:val="22"/>
          <w:szCs w:val="22"/>
        </w:rPr>
        <w:t>-0</w:t>
      </w:r>
      <w:r w:rsidR="002B3D1A">
        <w:rPr>
          <w:rFonts w:ascii="Arial" w:hAnsi="Arial" w:cs="Arial"/>
          <w:sz w:val="22"/>
          <w:szCs w:val="22"/>
        </w:rPr>
        <w:t>216</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352D7B7C" w:rsidR="00177AAD" w:rsidRDefault="00000000">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sidR="00EA6841">
        <w:rPr>
          <w:rFonts w:ascii="Arial" w:hAnsi="Arial" w:cs="Arial"/>
          <w:b/>
          <w:sz w:val="21"/>
          <w:szCs w:val="21"/>
        </w:rPr>
        <w:t>Community Development Projects</w:t>
      </w:r>
      <w:r>
        <w:rPr>
          <w:rFonts w:ascii="Arial" w:hAnsi="Arial" w:cs="Arial"/>
          <w:b/>
          <w:sz w:val="21"/>
          <w:szCs w:val="21"/>
        </w:rPr>
        <w:t xml:space="preserve"> (PR#2024-01-0</w:t>
      </w:r>
      <w:r w:rsidR="00D2155D">
        <w:rPr>
          <w:rFonts w:ascii="Arial" w:hAnsi="Arial" w:cs="Arial"/>
          <w:b/>
          <w:sz w:val="21"/>
          <w:szCs w:val="21"/>
        </w:rPr>
        <w:t>23</w:t>
      </w:r>
      <w:r w:rsidR="00894EDA">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r w:rsidR="00EA6841">
        <w:rPr>
          <w:rFonts w:ascii="Arial" w:hAnsi="Arial" w:cs="Arial"/>
          <w:b/>
          <w:bCs/>
          <w:sz w:val="21"/>
          <w:szCs w:val="21"/>
        </w:rPr>
        <w:t>One</w:t>
      </w:r>
      <w:r>
        <w:rPr>
          <w:rFonts w:ascii="Arial" w:hAnsi="Arial" w:cs="Arial"/>
          <w:b/>
          <w:bCs/>
          <w:sz w:val="21"/>
          <w:szCs w:val="21"/>
        </w:rPr>
        <w:t xml:space="preserve"> Million </w:t>
      </w:r>
      <w:r w:rsidR="00894EDA">
        <w:rPr>
          <w:rFonts w:ascii="Arial" w:hAnsi="Arial" w:cs="Arial"/>
          <w:b/>
          <w:bCs/>
          <w:sz w:val="21"/>
          <w:szCs w:val="21"/>
        </w:rPr>
        <w:t>Four</w:t>
      </w:r>
      <w:r>
        <w:rPr>
          <w:rFonts w:ascii="Arial" w:hAnsi="Arial" w:cs="Arial"/>
          <w:b/>
          <w:bCs/>
          <w:sz w:val="21"/>
          <w:szCs w:val="21"/>
        </w:rPr>
        <w:t xml:space="preserve"> Hundred </w:t>
      </w:r>
      <w:r w:rsidR="00894EDA">
        <w:rPr>
          <w:rFonts w:ascii="Arial" w:hAnsi="Arial" w:cs="Arial"/>
          <w:b/>
          <w:bCs/>
          <w:sz w:val="21"/>
          <w:szCs w:val="21"/>
        </w:rPr>
        <w:t>Seventeen</w:t>
      </w:r>
      <w:r>
        <w:rPr>
          <w:rFonts w:ascii="Arial" w:hAnsi="Arial" w:cs="Arial"/>
          <w:b/>
          <w:bCs/>
          <w:sz w:val="21"/>
          <w:szCs w:val="21"/>
        </w:rPr>
        <w:t xml:space="preserve"> Thousand Pesos </w:t>
      </w:r>
      <w:r>
        <w:rPr>
          <w:rFonts w:ascii="Arial" w:hAnsi="Arial" w:cs="Arial"/>
          <w:b/>
          <w:sz w:val="21"/>
          <w:szCs w:val="21"/>
        </w:rPr>
        <w:t>(</w:t>
      </w:r>
      <w:bookmarkStart w:id="10" w:name="_Hlk153889062"/>
      <w:r>
        <w:rPr>
          <w:rFonts w:ascii="Arial" w:hAnsi="Arial" w:cs="Arial"/>
          <w:b/>
          <w:sz w:val="21"/>
          <w:szCs w:val="21"/>
        </w:rPr>
        <w:t>P</w:t>
      </w:r>
      <w:bookmarkEnd w:id="10"/>
      <w:r w:rsidR="00313F6A">
        <w:rPr>
          <w:rFonts w:ascii="Arial" w:hAnsi="Arial" w:cs="Arial"/>
          <w:b/>
          <w:sz w:val="21"/>
          <w:szCs w:val="21"/>
        </w:rPr>
        <w:t>1,417,000.00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894EDA" w:rsidRPr="00894EDA">
        <w:rPr>
          <w:rFonts w:ascii="Arial" w:hAnsi="Arial" w:cs="Arial"/>
          <w:b/>
          <w:bCs/>
          <w:sz w:val="21"/>
          <w:szCs w:val="21"/>
        </w:rPr>
        <w:t xml:space="preserve">Construction of 1 unit Quonset at </w:t>
      </w:r>
      <w:proofErr w:type="spellStart"/>
      <w:r w:rsidR="00894EDA" w:rsidRPr="00894EDA">
        <w:rPr>
          <w:rFonts w:ascii="Arial" w:hAnsi="Arial" w:cs="Arial"/>
          <w:b/>
          <w:bCs/>
          <w:sz w:val="21"/>
          <w:szCs w:val="21"/>
        </w:rPr>
        <w:t>Brgy</w:t>
      </w:r>
      <w:proofErr w:type="spellEnd"/>
      <w:r w:rsidR="00894EDA" w:rsidRPr="00894EDA">
        <w:rPr>
          <w:rFonts w:ascii="Arial" w:hAnsi="Arial" w:cs="Arial"/>
          <w:b/>
          <w:bCs/>
          <w:sz w:val="21"/>
          <w:szCs w:val="21"/>
        </w:rPr>
        <w:t xml:space="preserve">. Zaragoza, </w:t>
      </w:r>
      <w:proofErr w:type="spellStart"/>
      <w:r w:rsidR="00894EDA" w:rsidRPr="00894EDA">
        <w:rPr>
          <w:rFonts w:ascii="Arial" w:hAnsi="Arial" w:cs="Arial"/>
          <w:b/>
          <w:bCs/>
          <w:sz w:val="21"/>
          <w:szCs w:val="21"/>
        </w:rPr>
        <w:t>Bolinao</w:t>
      </w:r>
      <w:proofErr w:type="spellEnd"/>
      <w:r w:rsidR="00894EDA" w:rsidRPr="00894EDA">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9764438"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94EDA" w:rsidRPr="00894EDA">
        <w:rPr>
          <w:rFonts w:ascii="Arial" w:hAnsi="Arial" w:cs="Arial"/>
          <w:b/>
          <w:bCs/>
          <w:sz w:val="21"/>
          <w:szCs w:val="21"/>
        </w:rPr>
        <w:t>Construction of Quonset</w:t>
      </w:r>
      <w:r>
        <w:rPr>
          <w:rFonts w:ascii="Arial" w:hAnsi="Arial" w:cs="Arial"/>
          <w:sz w:val="21"/>
          <w:szCs w:val="21"/>
        </w:rPr>
        <w:t xml:space="preserve">. Completion of the Works is required </w:t>
      </w:r>
      <w:r w:rsidR="00894EDA">
        <w:rPr>
          <w:rFonts w:ascii="Arial" w:hAnsi="Arial" w:cs="Arial"/>
          <w:b/>
          <w:bCs/>
          <w:sz w:val="21"/>
          <w:szCs w:val="21"/>
        </w:rPr>
        <w:t xml:space="preserve">Fifty-Five </w:t>
      </w:r>
      <w:r>
        <w:rPr>
          <w:rFonts w:ascii="Arial" w:hAnsi="Arial" w:cs="Arial"/>
          <w:b/>
          <w:bCs/>
          <w:sz w:val="21"/>
          <w:szCs w:val="21"/>
        </w:rPr>
        <w:t>(</w:t>
      </w:r>
      <w:r w:rsidR="00894EDA">
        <w:rPr>
          <w:rFonts w:ascii="Arial" w:hAnsi="Arial" w:cs="Arial"/>
          <w:b/>
          <w:bCs/>
          <w:sz w:val="21"/>
          <w:szCs w:val="21"/>
        </w:rPr>
        <w:t>55</w:t>
      </w:r>
      <w:r>
        <w:rPr>
          <w:rFonts w:ascii="Arial" w:hAnsi="Arial" w:cs="Arial"/>
          <w:b/>
          <w:sz w:val="21"/>
          <w:szCs w:val="21"/>
        </w:rPr>
        <w:t>)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FB19EE8"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38543379"/>
      <w:r w:rsidR="002B3D1A">
        <w:rPr>
          <w:rFonts w:ascii="Arial" w:hAnsi="Arial" w:cs="Arial"/>
          <w:b/>
          <w:sz w:val="21"/>
          <w:szCs w:val="21"/>
        </w:rPr>
        <w:t>March 1</w:t>
      </w:r>
      <w:r w:rsidR="002B3D1A" w:rsidRPr="003B1BFB">
        <w:rPr>
          <w:rFonts w:ascii="Arial" w:hAnsi="Arial" w:cs="Arial"/>
          <w:b/>
          <w:sz w:val="21"/>
          <w:szCs w:val="21"/>
        </w:rPr>
        <w:t xml:space="preserve">, 2024 – March </w:t>
      </w:r>
      <w:r w:rsidR="002B3D1A">
        <w:rPr>
          <w:rFonts w:ascii="Arial" w:hAnsi="Arial" w:cs="Arial"/>
          <w:b/>
          <w:sz w:val="21"/>
          <w:szCs w:val="21"/>
        </w:rPr>
        <w:t>20</w:t>
      </w:r>
      <w:r w:rsidR="002B3D1A" w:rsidRPr="003B1BFB">
        <w:rPr>
          <w:rFonts w:ascii="Arial" w:hAnsi="Arial" w:cs="Arial"/>
          <w:b/>
          <w:sz w:val="21"/>
          <w:szCs w:val="21"/>
        </w:rPr>
        <w:t xml:space="preserve">, 2024; 8:00 am to 5:00pm and March </w:t>
      </w:r>
      <w:r w:rsidR="002B3D1A">
        <w:rPr>
          <w:rFonts w:ascii="Arial" w:hAnsi="Arial" w:cs="Arial"/>
          <w:b/>
          <w:sz w:val="21"/>
          <w:szCs w:val="21"/>
        </w:rPr>
        <w:t>21</w:t>
      </w:r>
      <w:r w:rsidR="002B3D1A" w:rsidRPr="003B1BFB">
        <w:rPr>
          <w:rFonts w:ascii="Arial" w:hAnsi="Arial" w:cs="Arial"/>
          <w:b/>
          <w:sz w:val="21"/>
          <w:szCs w:val="21"/>
        </w:rPr>
        <w:t>, 2024; 8:00 am to 10:00am</w:t>
      </w:r>
      <w:r>
        <w:rPr>
          <w:rFonts w:ascii="Arial" w:hAnsi="Arial" w:cs="Arial"/>
          <w:sz w:val="21"/>
          <w:szCs w:val="21"/>
        </w:rPr>
        <w:t>.</w:t>
      </w:r>
    </w:p>
    <w:bookmarkEnd w:id="11"/>
    <w:p w14:paraId="047DB4EC" w14:textId="77777777" w:rsidR="00177AAD" w:rsidRDefault="00177AAD">
      <w:pPr>
        <w:pStyle w:val="BodyText"/>
        <w:ind w:left="720"/>
        <w:rPr>
          <w:rFonts w:ascii="Arial" w:hAnsi="Arial" w:cs="Arial"/>
          <w:sz w:val="21"/>
          <w:szCs w:val="21"/>
        </w:rPr>
      </w:pPr>
    </w:p>
    <w:p w14:paraId="65927E20" w14:textId="392B6CE6"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B3D1A">
        <w:rPr>
          <w:rFonts w:ascii="Arial" w:hAnsi="Arial" w:cs="Arial"/>
          <w:b/>
          <w:sz w:val="21"/>
          <w:szCs w:val="21"/>
        </w:rPr>
        <w:t>March 1</w:t>
      </w:r>
      <w:r w:rsidR="002B3D1A" w:rsidRPr="003B1BFB">
        <w:rPr>
          <w:rFonts w:ascii="Arial" w:hAnsi="Arial" w:cs="Arial"/>
          <w:b/>
          <w:sz w:val="21"/>
          <w:szCs w:val="21"/>
        </w:rPr>
        <w:t xml:space="preserve">, 2024 – March </w:t>
      </w:r>
      <w:r w:rsidR="002B3D1A">
        <w:rPr>
          <w:rFonts w:ascii="Arial" w:hAnsi="Arial" w:cs="Arial"/>
          <w:b/>
          <w:sz w:val="21"/>
          <w:szCs w:val="21"/>
        </w:rPr>
        <w:t>20</w:t>
      </w:r>
      <w:r w:rsidR="002B3D1A" w:rsidRPr="003B1BFB">
        <w:rPr>
          <w:rFonts w:ascii="Arial" w:hAnsi="Arial" w:cs="Arial"/>
          <w:b/>
          <w:sz w:val="21"/>
          <w:szCs w:val="21"/>
        </w:rPr>
        <w:t xml:space="preserve">, 2024; 8:00 am to 5:00pm and March </w:t>
      </w:r>
      <w:r w:rsidR="002B3D1A">
        <w:rPr>
          <w:rFonts w:ascii="Arial" w:hAnsi="Arial" w:cs="Arial"/>
          <w:b/>
          <w:sz w:val="21"/>
          <w:szCs w:val="21"/>
        </w:rPr>
        <w:t>21</w:t>
      </w:r>
      <w:r w:rsidR="002B3D1A"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3346D">
        <w:rPr>
          <w:rFonts w:ascii="Arial" w:hAnsi="Arial" w:cs="Arial"/>
          <w:b/>
          <w:bCs/>
          <w:sz w:val="21"/>
          <w:szCs w:val="21"/>
        </w:rPr>
        <w:t>Two</w:t>
      </w:r>
      <w:r>
        <w:rPr>
          <w:rFonts w:ascii="Arial" w:hAnsi="Arial" w:cs="Arial"/>
          <w:b/>
          <w:sz w:val="21"/>
          <w:szCs w:val="21"/>
        </w:rPr>
        <w:t xml:space="preserve"> Thousand Pesos (P</w:t>
      </w:r>
      <w:r w:rsidR="0063346D">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2F0B6E51"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2B3D1A">
        <w:rPr>
          <w:rFonts w:ascii="Arial" w:hAnsi="Arial" w:cs="Arial"/>
          <w:b/>
          <w:sz w:val="21"/>
          <w:szCs w:val="21"/>
        </w:rPr>
        <w:t>March 8</w:t>
      </w:r>
      <w:r>
        <w:rPr>
          <w:rFonts w:ascii="Arial" w:hAnsi="Arial" w:cs="Arial"/>
          <w:b/>
          <w:sz w:val="21"/>
          <w:szCs w:val="21"/>
        </w:rPr>
        <w:t>,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B1FA924"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B3D1A">
        <w:rPr>
          <w:rFonts w:ascii="Arial" w:hAnsi="Arial" w:cs="Arial"/>
          <w:b/>
          <w:sz w:val="21"/>
          <w:szCs w:val="21"/>
        </w:rPr>
        <w:t>March 21</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60DF299"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2B3D1A">
        <w:rPr>
          <w:rFonts w:ascii="Arial" w:hAnsi="Arial" w:cs="Arial"/>
          <w:b/>
          <w:sz w:val="21"/>
          <w:szCs w:val="21"/>
        </w:rPr>
        <w:t>March 21</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E591EAF" w14:textId="77777777" w:rsidR="00177AAD" w:rsidRDefault="00177AAD">
      <w:pPr>
        <w:pStyle w:val="BodyText"/>
        <w:rPr>
          <w:rFonts w:ascii="Arial" w:hAnsi="Arial" w:cs="Arial"/>
          <w:sz w:val="21"/>
          <w:szCs w:val="21"/>
        </w:rPr>
      </w:pPr>
    </w:p>
    <w:p w14:paraId="21732844" w14:textId="77777777" w:rsidR="00894EDA" w:rsidRDefault="00894EDA">
      <w:pPr>
        <w:pStyle w:val="BodyText"/>
        <w:rPr>
          <w:rFonts w:ascii="Arial" w:hAnsi="Arial" w:cs="Arial"/>
          <w:sz w:val="21"/>
          <w:szCs w:val="21"/>
        </w:rPr>
      </w:pPr>
    </w:p>
    <w:p w14:paraId="7C92DFD0" w14:textId="77777777" w:rsidR="00894EDA" w:rsidRDefault="00894EDA">
      <w:pPr>
        <w:pStyle w:val="BodyText"/>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3" w:name="_Hlk148021308"/>
      <w:r>
        <w:rPr>
          <w:rFonts w:ascii="Arial" w:hAnsi="Arial" w:cs="Arial"/>
          <w:b/>
          <w:sz w:val="21"/>
          <w:szCs w:val="21"/>
        </w:rPr>
        <w:t>Provincial Government of Pangasinan</w:t>
      </w:r>
      <w:r>
        <w:rPr>
          <w:rFonts w:ascii="Arial" w:hAnsi="Arial" w:cs="Arial"/>
          <w:sz w:val="21"/>
          <w:szCs w:val="21"/>
        </w:rPr>
        <w:t xml:space="preserve"> </w:t>
      </w:r>
      <w:bookmarkEnd w:id="13"/>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4" w:name="_Hlk152746818"/>
      <w:bookmarkEnd w:id="3"/>
      <w:r>
        <w:rPr>
          <w:rFonts w:ascii="Arial" w:hAnsi="Arial" w:cs="Arial"/>
          <w:b/>
          <w:sz w:val="21"/>
          <w:szCs w:val="21"/>
        </w:rPr>
        <w:t>MELICIO F. PATAGUE II</w:t>
      </w:r>
    </w:p>
    <w:bookmarkEnd w:id="14"/>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447B879F" w14:textId="77777777" w:rsidR="00177AAD" w:rsidRDefault="00000000">
      <w:pPr>
        <w:pStyle w:val="BodyText"/>
        <w:ind w:left="720"/>
        <w:rPr>
          <w:rFonts w:ascii="Arial" w:hAnsi="Arial" w:cs="Arial"/>
          <w:b/>
          <w:sz w:val="21"/>
          <w:szCs w:val="21"/>
        </w:rPr>
      </w:pPr>
      <w:r>
        <w:rPr>
          <w:rFonts w:ascii="Arial" w:hAnsi="Arial" w:cs="Arial"/>
          <w:b/>
          <w:sz w:val="21"/>
          <w:szCs w:val="21"/>
        </w:rPr>
        <w:t>ROWENA V. IGNACIO</w:t>
      </w:r>
    </w:p>
    <w:p w14:paraId="520EB4C7" w14:textId="77777777" w:rsidR="00177AA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193A2437" w14:textId="77777777" w:rsidR="00177AAD" w:rsidRDefault="00000000">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8BD4" w14:textId="77777777" w:rsidR="00BA4204" w:rsidRDefault="00BA4204">
      <w:r>
        <w:separator/>
      </w:r>
    </w:p>
  </w:endnote>
  <w:endnote w:type="continuationSeparator" w:id="0">
    <w:p w14:paraId="44282606" w14:textId="77777777" w:rsidR="00BA4204" w:rsidRDefault="00BA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B26C3" w14:textId="77777777" w:rsidR="00BA4204" w:rsidRDefault="00BA4204">
      <w:r>
        <w:separator/>
      </w:r>
    </w:p>
  </w:footnote>
  <w:footnote w:type="continuationSeparator" w:id="0">
    <w:p w14:paraId="31589E16" w14:textId="77777777" w:rsidR="00BA4204" w:rsidRDefault="00BA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3</cp:revision>
  <cp:lastPrinted>2024-02-28T03:57:00Z</cp:lastPrinted>
  <dcterms:created xsi:type="dcterms:W3CDTF">2024-02-28T07:26:00Z</dcterms:created>
  <dcterms:modified xsi:type="dcterms:W3CDTF">2024-02-28T08:11:00Z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