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66918A7"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44798492"/>
      <w:bookmarkStart w:id="12" w:name="_Hlk158971450"/>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732589">
        <w:rPr>
          <w:rFonts w:ascii="Arial" w:hAnsi="Arial" w:cs="Arial"/>
          <w:b/>
        </w:rPr>
        <w:t>1</w:t>
      </w:r>
      <w:r w:rsidR="00053E9F">
        <w:rPr>
          <w:rFonts w:ascii="Arial" w:hAnsi="Arial" w:cs="Arial"/>
          <w:b/>
        </w:rPr>
        <w:t xml:space="preserve">0,000 </w:t>
      </w:r>
      <w:r w:rsidR="00732589">
        <w:rPr>
          <w:rFonts w:ascii="Arial" w:hAnsi="Arial" w:cs="Arial"/>
          <w:b/>
        </w:rPr>
        <w:t>units</w:t>
      </w:r>
      <w:r w:rsidR="00053E9F">
        <w:rPr>
          <w:rFonts w:ascii="Arial" w:hAnsi="Arial" w:cs="Arial"/>
          <w:b/>
        </w:rPr>
        <w:t xml:space="preserve"> </w:t>
      </w:r>
      <w:r w:rsidR="00732589">
        <w:rPr>
          <w:rFonts w:ascii="Arial" w:hAnsi="Arial" w:cs="Arial"/>
          <w:b/>
        </w:rPr>
        <w:t>Monobloc Chair with Full Color Custom Print Logo</w:t>
      </w:r>
      <w:r w:rsidR="00B42691">
        <w:rPr>
          <w:rFonts w:ascii="Arial" w:hAnsi="Arial" w:cs="Arial"/>
          <w:b/>
        </w:rPr>
        <w:t xml:space="preserve"> at </w:t>
      </w:r>
      <w:r w:rsidR="00053E9F">
        <w:rPr>
          <w:rFonts w:ascii="Arial" w:hAnsi="Arial" w:cs="Arial"/>
          <w:b/>
        </w:rPr>
        <w:t xml:space="preserve">Provincial Governor’s Office, Lingayen, </w:t>
      </w:r>
      <w:r w:rsidR="00B42691">
        <w:rPr>
          <w:rFonts w:ascii="Arial" w:hAnsi="Arial" w:cs="Arial"/>
          <w:b/>
        </w:rPr>
        <w:t>Pangasinan</w:t>
      </w:r>
      <w:bookmarkEnd w:id="12"/>
    </w:p>
    <w:bookmarkEnd w:id="11"/>
    <w:p w14:paraId="71005B12" w14:textId="77777777" w:rsidR="00EC46FD" w:rsidRDefault="00EC46FD">
      <w:pPr>
        <w:pStyle w:val="BodyText"/>
        <w:jc w:val="center"/>
        <w:rPr>
          <w:rFonts w:ascii="Arial" w:hAnsi="Arial" w:cs="Arial"/>
          <w:sz w:val="22"/>
          <w:szCs w:val="22"/>
        </w:rPr>
      </w:pPr>
    </w:p>
    <w:p w14:paraId="35B2B587" w14:textId="052CC2EC"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053E9F">
        <w:rPr>
          <w:rFonts w:ascii="Arial" w:hAnsi="Arial" w:cs="Arial"/>
          <w:sz w:val="22"/>
          <w:szCs w:val="22"/>
        </w:rPr>
        <w:t>6</w:t>
      </w:r>
      <w:r w:rsidR="00732589">
        <w:rPr>
          <w:rFonts w:ascii="Arial" w:hAnsi="Arial" w:cs="Arial"/>
          <w:sz w:val="22"/>
          <w:szCs w:val="22"/>
        </w:rPr>
        <w:t>9</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53F3FE56" w14:textId="77777777" w:rsidR="00CD585E" w:rsidRPr="00CD585E"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42691">
        <w:rPr>
          <w:rFonts w:ascii="Arial" w:hAnsi="Arial" w:cs="Arial"/>
          <w:b/>
          <w:sz w:val="21"/>
          <w:szCs w:val="21"/>
        </w:rPr>
        <w:t>Public Affairs</w:t>
      </w:r>
      <w:r>
        <w:rPr>
          <w:rFonts w:ascii="Arial" w:hAnsi="Arial" w:cs="Arial"/>
          <w:b/>
          <w:sz w:val="21"/>
          <w:szCs w:val="21"/>
        </w:rPr>
        <w:t xml:space="preserve"> Fund (PR#2024-0</w:t>
      </w:r>
      <w:r w:rsidR="003B1BFB">
        <w:rPr>
          <w:rFonts w:ascii="Arial" w:hAnsi="Arial" w:cs="Arial"/>
          <w:b/>
          <w:sz w:val="21"/>
          <w:szCs w:val="21"/>
        </w:rPr>
        <w:t>2</w:t>
      </w:r>
      <w:r>
        <w:rPr>
          <w:rFonts w:ascii="Arial" w:hAnsi="Arial" w:cs="Arial"/>
          <w:b/>
          <w:sz w:val="21"/>
          <w:szCs w:val="21"/>
        </w:rPr>
        <w:t>-0</w:t>
      </w:r>
      <w:r w:rsidR="00053E9F">
        <w:rPr>
          <w:rFonts w:ascii="Arial" w:hAnsi="Arial" w:cs="Arial"/>
          <w:b/>
          <w:sz w:val="21"/>
          <w:szCs w:val="21"/>
        </w:rPr>
        <w:t>53</w:t>
      </w:r>
      <w:r w:rsidR="00732589">
        <w:rPr>
          <w:rFonts w:ascii="Arial" w:hAnsi="Arial" w:cs="Arial"/>
          <w:b/>
          <w:sz w:val="21"/>
          <w:szCs w:val="21"/>
        </w:rPr>
        <w:t>1</w:t>
      </w:r>
      <w:r>
        <w:rPr>
          <w:rFonts w:ascii="Arial" w:hAnsi="Arial" w:cs="Arial"/>
          <w:b/>
          <w:sz w:val="21"/>
          <w:szCs w:val="21"/>
        </w:rPr>
        <w:t xml:space="preserve">) </w:t>
      </w:r>
      <w:r>
        <w:rPr>
          <w:rFonts w:ascii="Arial" w:hAnsi="Arial" w:cs="Arial"/>
          <w:sz w:val="21"/>
          <w:szCs w:val="21"/>
        </w:rPr>
        <w:t xml:space="preserve">intends to apply the sum of </w:t>
      </w:r>
      <w:r w:rsidR="00053E9F">
        <w:rPr>
          <w:rFonts w:ascii="Arial" w:hAnsi="Arial" w:cs="Arial"/>
          <w:b/>
          <w:sz w:val="21"/>
          <w:szCs w:val="21"/>
        </w:rPr>
        <w:t>Seven</w:t>
      </w:r>
      <w:r>
        <w:rPr>
          <w:rFonts w:ascii="Arial" w:hAnsi="Arial" w:cs="Arial"/>
          <w:b/>
          <w:sz w:val="21"/>
          <w:szCs w:val="21"/>
        </w:rPr>
        <w:t xml:space="preserve"> Million </w:t>
      </w:r>
      <w:r w:rsidR="00732589">
        <w:rPr>
          <w:rFonts w:ascii="Arial" w:hAnsi="Arial" w:cs="Arial"/>
          <w:b/>
          <w:sz w:val="21"/>
          <w:szCs w:val="21"/>
        </w:rPr>
        <w:t>Nine</w:t>
      </w:r>
      <w:r>
        <w:rPr>
          <w:rFonts w:ascii="Arial" w:hAnsi="Arial" w:cs="Arial"/>
          <w:b/>
          <w:sz w:val="21"/>
          <w:szCs w:val="21"/>
        </w:rPr>
        <w:t xml:space="preserve"> Hundred Thousand Pesos</w:t>
      </w:r>
      <w:r w:rsidR="001221EF">
        <w:rPr>
          <w:rFonts w:ascii="Arial" w:hAnsi="Arial" w:cs="Arial"/>
          <w:b/>
          <w:sz w:val="21"/>
          <w:szCs w:val="21"/>
        </w:rPr>
        <w:t xml:space="preserve"> </w:t>
      </w:r>
      <w:r>
        <w:rPr>
          <w:rFonts w:ascii="Arial" w:hAnsi="Arial" w:cs="Arial"/>
          <w:b/>
          <w:sz w:val="21"/>
          <w:szCs w:val="21"/>
        </w:rPr>
        <w:t>(</w:t>
      </w:r>
      <w:bookmarkStart w:id="13" w:name="_Hlk157585303"/>
      <w:r>
        <w:rPr>
          <w:rFonts w:ascii="Arial" w:hAnsi="Arial" w:cs="Arial"/>
          <w:b/>
          <w:sz w:val="21"/>
          <w:szCs w:val="21"/>
        </w:rPr>
        <w:t>P</w:t>
      </w:r>
      <w:bookmarkEnd w:id="13"/>
      <w:r w:rsidR="00053E9F">
        <w:rPr>
          <w:rFonts w:ascii="Arial" w:hAnsi="Arial" w:cs="Arial"/>
          <w:b/>
          <w:sz w:val="21"/>
          <w:szCs w:val="21"/>
        </w:rPr>
        <w:t>7</w:t>
      </w:r>
      <w:r w:rsidR="001221EF">
        <w:rPr>
          <w:rFonts w:ascii="Arial" w:hAnsi="Arial" w:cs="Arial"/>
          <w:b/>
          <w:sz w:val="21"/>
          <w:szCs w:val="21"/>
        </w:rPr>
        <w:t>,</w:t>
      </w:r>
      <w:r w:rsidR="00732589">
        <w:rPr>
          <w:rFonts w:ascii="Arial" w:hAnsi="Arial" w:cs="Arial"/>
          <w:b/>
          <w:sz w:val="21"/>
          <w:szCs w:val="21"/>
        </w:rPr>
        <w:t>9</w:t>
      </w:r>
      <w:r w:rsidR="00053E9F">
        <w:rPr>
          <w:rFonts w:ascii="Arial" w:hAnsi="Arial" w:cs="Arial"/>
          <w:b/>
          <w:sz w:val="21"/>
          <w:szCs w:val="21"/>
        </w:rPr>
        <w:t>00</w:t>
      </w:r>
      <w:r w:rsidR="001221EF">
        <w:rPr>
          <w:rFonts w:ascii="Arial" w:hAnsi="Arial" w:cs="Arial"/>
          <w:b/>
          <w:sz w:val="21"/>
          <w:szCs w:val="21"/>
        </w:rPr>
        <w:t>,</w:t>
      </w:r>
      <w:r w:rsidR="00053E9F">
        <w:rPr>
          <w:rFonts w:ascii="Arial" w:hAnsi="Arial" w:cs="Arial"/>
          <w:b/>
          <w:sz w:val="21"/>
          <w:szCs w:val="21"/>
        </w:rPr>
        <w:t>0</w:t>
      </w:r>
      <w:r w:rsidR="00B42691">
        <w:rPr>
          <w:rFonts w:ascii="Arial" w:hAnsi="Arial" w:cs="Arial"/>
          <w:b/>
          <w:sz w:val="21"/>
          <w:szCs w:val="21"/>
        </w:rPr>
        <w:t>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732589" w:rsidRPr="00732589">
        <w:rPr>
          <w:rFonts w:ascii="Arial" w:hAnsi="Arial"/>
          <w:b/>
          <w:sz w:val="21"/>
          <w:szCs w:val="21"/>
        </w:rPr>
        <w:t>Supply and Delivery of 10,000 units Monobloc Chair with Full Color Custom Print Logo at Provincial Governor’s Office, Lingayen, Pangasinan</w:t>
      </w:r>
      <w:r>
        <w:rPr>
          <w:rFonts w:ascii="Arial" w:hAnsi="Arial" w:cs="Arial"/>
          <w:b/>
          <w:sz w:val="21"/>
          <w:szCs w:val="21"/>
        </w:rPr>
        <w:t>.</w:t>
      </w:r>
      <w:r>
        <w:rPr>
          <w:rFonts w:ascii="Arial" w:hAnsi="Arial" w:cs="Arial"/>
          <w:sz w:val="21"/>
          <w:szCs w:val="21"/>
        </w:rPr>
        <w:t xml:space="preserve"> </w:t>
      </w:r>
    </w:p>
    <w:p w14:paraId="57111176" w14:textId="77777777" w:rsidR="00CD585E" w:rsidRDefault="00CD585E" w:rsidP="00CD585E">
      <w:pPr>
        <w:pStyle w:val="BodyText"/>
        <w:tabs>
          <w:tab w:val="left" w:pos="2700"/>
        </w:tabs>
        <w:ind w:left="720"/>
        <w:rPr>
          <w:rFonts w:ascii="Arial" w:hAnsi="Arial" w:cs="Arial"/>
          <w:sz w:val="21"/>
          <w:szCs w:val="21"/>
        </w:rPr>
      </w:pPr>
    </w:p>
    <w:p w14:paraId="2293903B" w14:textId="710F6786"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Specifications:</w:t>
      </w:r>
    </w:p>
    <w:p w14:paraId="5C39B3AD" w14:textId="792EEF77" w:rsidR="00CD585E" w:rsidRDefault="00CD585E" w:rsidP="00CD585E">
      <w:pPr>
        <w:pStyle w:val="BodyText"/>
        <w:tabs>
          <w:tab w:val="left" w:pos="2700"/>
        </w:tabs>
        <w:ind w:left="720"/>
        <w:rPr>
          <w:rFonts w:ascii="Arial" w:hAnsi="Arial" w:cs="Arial"/>
          <w:sz w:val="21"/>
          <w:szCs w:val="21"/>
        </w:rPr>
      </w:pPr>
      <w:proofErr w:type="gramStart"/>
      <w:r>
        <w:rPr>
          <w:rFonts w:ascii="Arial" w:hAnsi="Arial" w:cs="Arial"/>
          <w:sz w:val="21"/>
          <w:szCs w:val="21"/>
        </w:rPr>
        <w:t>Overall</w:t>
      </w:r>
      <w:proofErr w:type="gramEnd"/>
      <w:r>
        <w:rPr>
          <w:rFonts w:ascii="Arial" w:hAnsi="Arial" w:cs="Arial"/>
          <w:sz w:val="21"/>
          <w:szCs w:val="21"/>
        </w:rPr>
        <w:t xml:space="preserve"> Height: 755mm</w:t>
      </w:r>
    </w:p>
    <w:p w14:paraId="26EAD41C" w14:textId="1FA3D5B2"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Backrest Height: 390mm</w:t>
      </w:r>
    </w:p>
    <w:p w14:paraId="081E8CC5" w14:textId="3E1A53B1"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Backrest Width: 380mm</w:t>
      </w:r>
    </w:p>
    <w:p w14:paraId="6F3A95BB" w14:textId="314A99B1"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Seat Width: 380mm</w:t>
      </w:r>
    </w:p>
    <w:p w14:paraId="3A9520E0" w14:textId="49F905F2"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Seat Length: 380mm</w:t>
      </w:r>
    </w:p>
    <w:p w14:paraId="6C1E0F75" w14:textId="6108C041"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Seat Height: 420mm</w:t>
      </w:r>
    </w:p>
    <w:p w14:paraId="3774D419" w14:textId="22A59F05"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Material Polypropylene Plastic</w:t>
      </w:r>
    </w:p>
    <w:p w14:paraId="0D03242F" w14:textId="7FC9415B"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200kg Capacity</w:t>
      </w:r>
    </w:p>
    <w:p w14:paraId="4FA6CB4B" w14:textId="2CD21C69"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Custom Print Logo</w:t>
      </w:r>
    </w:p>
    <w:p w14:paraId="76DAA729" w14:textId="0DC8D947" w:rsidR="00CD585E" w:rsidRDefault="00CD585E" w:rsidP="00CD585E">
      <w:pPr>
        <w:pStyle w:val="BodyText"/>
        <w:tabs>
          <w:tab w:val="left" w:pos="2700"/>
        </w:tabs>
        <w:ind w:left="720"/>
        <w:rPr>
          <w:rFonts w:ascii="Arial" w:hAnsi="Arial" w:cs="Arial"/>
          <w:sz w:val="21"/>
          <w:szCs w:val="21"/>
        </w:rPr>
      </w:pPr>
      <w:r>
        <w:rPr>
          <w:rFonts w:ascii="Arial" w:hAnsi="Arial" w:cs="Arial"/>
          <w:sz w:val="21"/>
          <w:szCs w:val="21"/>
        </w:rPr>
        <w:t>Custom Color</w:t>
      </w:r>
    </w:p>
    <w:p w14:paraId="2C998395" w14:textId="77777777" w:rsidR="00CD585E" w:rsidRDefault="00CD585E" w:rsidP="00CD585E">
      <w:pPr>
        <w:pStyle w:val="BodyText"/>
        <w:tabs>
          <w:tab w:val="left" w:pos="2700"/>
        </w:tabs>
        <w:ind w:left="720"/>
        <w:rPr>
          <w:rFonts w:ascii="Arial" w:hAnsi="Arial" w:cs="Arial"/>
          <w:sz w:val="21"/>
          <w:szCs w:val="21"/>
        </w:rPr>
      </w:pPr>
    </w:p>
    <w:p w14:paraId="042484E1" w14:textId="1210E122" w:rsidR="00EC46FD" w:rsidRDefault="00000000" w:rsidP="00CD585E">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BC2595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732589">
        <w:rPr>
          <w:rFonts w:ascii="Arial" w:hAnsi="Arial"/>
          <w:b/>
          <w:sz w:val="21"/>
          <w:szCs w:val="21"/>
        </w:rPr>
        <w:t>Monobloc Chairs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A637EA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3B1BFB" w:rsidRPr="003B1BFB">
        <w:rPr>
          <w:rFonts w:ascii="Arial" w:hAnsi="Arial" w:cs="Arial"/>
          <w:b/>
          <w:sz w:val="21"/>
          <w:szCs w:val="21"/>
        </w:rPr>
        <w:t xml:space="preserve">February </w:t>
      </w:r>
      <w:r w:rsidR="00053E9F">
        <w:rPr>
          <w:rFonts w:ascii="Arial" w:hAnsi="Arial" w:cs="Arial"/>
          <w:b/>
          <w:sz w:val="21"/>
          <w:szCs w:val="21"/>
        </w:rPr>
        <w:t>21</w:t>
      </w:r>
      <w:r w:rsidR="003B1BFB" w:rsidRPr="003B1BFB">
        <w:rPr>
          <w:rFonts w:ascii="Arial" w:hAnsi="Arial" w:cs="Arial"/>
          <w:b/>
          <w:sz w:val="21"/>
          <w:szCs w:val="21"/>
        </w:rPr>
        <w:t xml:space="preserve">, 2024 – March </w:t>
      </w:r>
      <w:r w:rsidR="00053E9F">
        <w:rPr>
          <w:rFonts w:ascii="Arial" w:hAnsi="Arial" w:cs="Arial"/>
          <w:b/>
          <w:sz w:val="21"/>
          <w:szCs w:val="21"/>
        </w:rPr>
        <w:t>11</w:t>
      </w:r>
      <w:r w:rsidR="003B1BFB" w:rsidRPr="003B1BFB">
        <w:rPr>
          <w:rFonts w:ascii="Arial" w:hAnsi="Arial" w:cs="Arial"/>
          <w:b/>
          <w:sz w:val="21"/>
          <w:szCs w:val="21"/>
        </w:rPr>
        <w:t xml:space="preserve">, 2024; 8:00 am to 5:00pm and March </w:t>
      </w:r>
      <w:r w:rsidR="00053E9F">
        <w:rPr>
          <w:rFonts w:ascii="Arial" w:hAnsi="Arial" w:cs="Arial"/>
          <w:b/>
          <w:sz w:val="21"/>
          <w:szCs w:val="21"/>
        </w:rPr>
        <w:t>12</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6519D68"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053E9F" w:rsidRPr="003B1BFB">
        <w:rPr>
          <w:rFonts w:ascii="Arial" w:hAnsi="Arial" w:cs="Arial"/>
          <w:b/>
          <w:sz w:val="21"/>
          <w:szCs w:val="21"/>
        </w:rPr>
        <w:t xml:space="preserve">February </w:t>
      </w:r>
      <w:r w:rsidR="00053E9F">
        <w:rPr>
          <w:rFonts w:ascii="Arial" w:hAnsi="Arial" w:cs="Arial"/>
          <w:b/>
          <w:sz w:val="21"/>
          <w:szCs w:val="21"/>
        </w:rPr>
        <w:t>21</w:t>
      </w:r>
      <w:r w:rsidR="00053E9F" w:rsidRPr="003B1BFB">
        <w:rPr>
          <w:rFonts w:ascii="Arial" w:hAnsi="Arial" w:cs="Arial"/>
          <w:b/>
          <w:sz w:val="21"/>
          <w:szCs w:val="21"/>
        </w:rPr>
        <w:t xml:space="preserve">, 2024 – March </w:t>
      </w:r>
      <w:r w:rsidR="00053E9F">
        <w:rPr>
          <w:rFonts w:ascii="Arial" w:hAnsi="Arial" w:cs="Arial"/>
          <w:b/>
          <w:sz w:val="21"/>
          <w:szCs w:val="21"/>
        </w:rPr>
        <w:t>11</w:t>
      </w:r>
      <w:r w:rsidR="00053E9F" w:rsidRPr="003B1BFB">
        <w:rPr>
          <w:rFonts w:ascii="Arial" w:hAnsi="Arial" w:cs="Arial"/>
          <w:b/>
          <w:sz w:val="21"/>
          <w:szCs w:val="21"/>
        </w:rPr>
        <w:t xml:space="preserve">, 2024; 8:00 am to 5:00pm and March </w:t>
      </w:r>
      <w:r w:rsidR="00053E9F">
        <w:rPr>
          <w:rFonts w:ascii="Arial" w:hAnsi="Arial" w:cs="Arial"/>
          <w:b/>
          <w:sz w:val="21"/>
          <w:szCs w:val="21"/>
        </w:rPr>
        <w:t>12</w:t>
      </w:r>
      <w:r w:rsidR="00053E9F"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732589">
        <w:rPr>
          <w:rFonts w:ascii="Arial" w:hAnsi="Arial" w:cs="Arial"/>
          <w:b/>
          <w:sz w:val="21"/>
          <w:szCs w:val="21"/>
        </w:rPr>
        <w:t>Eight</w:t>
      </w:r>
      <w:r>
        <w:rPr>
          <w:rFonts w:ascii="Arial" w:hAnsi="Arial" w:cs="Arial"/>
          <w:b/>
          <w:sz w:val="21"/>
          <w:szCs w:val="21"/>
        </w:rPr>
        <w:t xml:space="preserve"> Thousand Pesos (P</w:t>
      </w:r>
      <w:r w:rsidR="00732589">
        <w:rPr>
          <w:rFonts w:ascii="Arial" w:hAnsi="Arial" w:cs="Arial"/>
          <w:b/>
          <w:sz w:val="21"/>
          <w:szCs w:val="21"/>
        </w:rPr>
        <w:t>8</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6BC4E057" w14:textId="77777777" w:rsidR="00CD585E" w:rsidRDefault="00CD585E">
      <w:pPr>
        <w:pStyle w:val="BodyText"/>
        <w:rPr>
          <w:rFonts w:ascii="Arial" w:hAnsi="Arial" w:cs="Arial"/>
          <w:sz w:val="21"/>
          <w:szCs w:val="21"/>
        </w:rPr>
      </w:pPr>
    </w:p>
    <w:p w14:paraId="6419A7EA" w14:textId="77777777" w:rsidR="00CD585E" w:rsidRDefault="00CD585E">
      <w:pPr>
        <w:pStyle w:val="BodyText"/>
        <w:rPr>
          <w:rFonts w:ascii="Arial" w:hAnsi="Arial" w:cs="Arial"/>
          <w:sz w:val="21"/>
          <w:szCs w:val="21"/>
        </w:rPr>
      </w:pPr>
    </w:p>
    <w:p w14:paraId="3DBFC977" w14:textId="77777777" w:rsidR="00CD585E" w:rsidRDefault="00CD585E">
      <w:pPr>
        <w:pStyle w:val="BodyText"/>
        <w:rPr>
          <w:rFonts w:ascii="Arial" w:hAnsi="Arial" w:cs="Arial"/>
          <w:sz w:val="21"/>
          <w:szCs w:val="21"/>
        </w:rPr>
      </w:pPr>
    </w:p>
    <w:p w14:paraId="0BB33907" w14:textId="77777777" w:rsidR="00CD585E" w:rsidRDefault="00CD585E">
      <w:pPr>
        <w:pStyle w:val="BodyText"/>
        <w:rPr>
          <w:rFonts w:ascii="Arial" w:hAnsi="Arial" w:cs="Arial"/>
          <w:sz w:val="21"/>
          <w:szCs w:val="21"/>
        </w:rPr>
      </w:pPr>
    </w:p>
    <w:p w14:paraId="01142119" w14:textId="77777777" w:rsidR="00CD585E" w:rsidRDefault="00CD585E">
      <w:pPr>
        <w:pStyle w:val="BodyText"/>
        <w:rPr>
          <w:rFonts w:ascii="Arial" w:hAnsi="Arial" w:cs="Arial"/>
          <w:sz w:val="21"/>
          <w:szCs w:val="21"/>
        </w:rPr>
      </w:pPr>
    </w:p>
    <w:p w14:paraId="34E7D5FC" w14:textId="77777777" w:rsidR="00CD585E" w:rsidRDefault="00CD585E">
      <w:pPr>
        <w:pStyle w:val="BodyText"/>
        <w:rPr>
          <w:rFonts w:ascii="Arial" w:hAnsi="Arial" w:cs="Arial"/>
          <w:sz w:val="21"/>
          <w:szCs w:val="21"/>
        </w:rPr>
      </w:pPr>
    </w:p>
    <w:p w14:paraId="1D8CA835" w14:textId="77777777" w:rsidR="00CD585E" w:rsidRDefault="00CD585E">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59F5D8A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Pr>
          <w:rFonts w:ascii="Arial" w:hAnsi="Arial" w:cs="Arial"/>
          <w:b/>
          <w:sz w:val="21"/>
          <w:szCs w:val="21"/>
        </w:rPr>
        <w:t xml:space="preserve">February </w:t>
      </w:r>
      <w:r w:rsidR="003B1BFB">
        <w:rPr>
          <w:rFonts w:ascii="Arial" w:hAnsi="Arial" w:cs="Arial"/>
          <w:b/>
          <w:sz w:val="21"/>
          <w:szCs w:val="21"/>
        </w:rPr>
        <w:t>2</w:t>
      </w:r>
      <w:r w:rsidR="00053E9F">
        <w:rPr>
          <w:rFonts w:ascii="Arial" w:hAnsi="Arial" w:cs="Arial"/>
          <w:b/>
          <w:sz w:val="21"/>
          <w:szCs w:val="21"/>
        </w:rPr>
        <w:t>9</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0A144926" w14:textId="53FEFC32" w:rsidR="00970BE3" w:rsidRPr="00CD585E" w:rsidRDefault="00000000" w:rsidP="00CD585E">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053E9F">
        <w:rPr>
          <w:rFonts w:ascii="Arial" w:hAnsi="Arial" w:cs="Arial"/>
          <w:b/>
          <w:sz w:val="21"/>
          <w:szCs w:val="21"/>
        </w:rPr>
        <w:t>12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2D1495BB" w14:textId="77777777" w:rsidR="00ED741F" w:rsidRDefault="00ED741F">
      <w:pPr>
        <w:pStyle w:val="BodyText"/>
        <w:ind w:left="720"/>
        <w:rPr>
          <w:rFonts w:ascii="Arial" w:hAnsi="Arial" w:cs="Arial"/>
          <w:sz w:val="21"/>
          <w:szCs w:val="21"/>
        </w:rPr>
      </w:pPr>
    </w:p>
    <w:p w14:paraId="2719E389" w14:textId="7B3C59E4"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053E9F">
        <w:rPr>
          <w:rFonts w:ascii="Arial" w:hAnsi="Arial" w:cs="Arial"/>
          <w:b/>
          <w:sz w:val="21"/>
          <w:szCs w:val="21"/>
        </w:rPr>
        <w:t>12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15084" w14:textId="77777777" w:rsidR="002A3D35" w:rsidRDefault="002A3D35">
      <w:r>
        <w:separator/>
      </w:r>
    </w:p>
  </w:endnote>
  <w:endnote w:type="continuationSeparator" w:id="0">
    <w:p w14:paraId="2E668FA6" w14:textId="77777777" w:rsidR="002A3D35" w:rsidRDefault="002A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DC265" w14:textId="77777777" w:rsidR="002A3D35" w:rsidRDefault="002A3D35">
      <w:r>
        <w:separator/>
      </w:r>
    </w:p>
  </w:footnote>
  <w:footnote w:type="continuationSeparator" w:id="0">
    <w:p w14:paraId="7CADCFD7" w14:textId="77777777" w:rsidR="002A3D35" w:rsidRDefault="002A3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53E9F"/>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A3D35"/>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2589"/>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585E"/>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2024-02-16T02:09:00Z</cp:lastPrinted>
  <dcterms:created xsi:type="dcterms:W3CDTF">2024-02-16T02:26:00Z</dcterms:created>
  <dcterms:modified xsi:type="dcterms:W3CDTF">2024-02-16T02:30:00Z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