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8"/>
          <w:rFonts w:ascii="Arial" w:hAnsi="Arial" w:cs="Arial"/>
          <w:sz w:val="18"/>
          <w:szCs w:val="18"/>
        </w:rPr>
        <w:t>bacpangasinan@yahoo.com</w:t>
      </w:r>
      <w:r>
        <w:rPr>
          <w:rStyle w:val="8"/>
          <w:rFonts w:ascii="Arial" w:hAnsi="Arial" w:cs="Arial"/>
          <w:sz w:val="18"/>
          <w:szCs w:val="18"/>
        </w:rPr>
        <w:fldChar w:fldCharType="end"/>
      </w:r>
    </w:p>
    <w:p>
      <w:pP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pPr>
        <w:pStyle w:val="5"/>
        <w:jc w:val="center"/>
        <w:rPr>
          <w:rFonts w:ascii="Arial" w:hAnsi="Arial" w:cs="Arial"/>
          <w:b/>
          <w:sz w:val="28"/>
          <w:szCs w:val="28"/>
        </w:rPr>
      </w:pPr>
      <w:r>
        <w:rPr>
          <w:rFonts w:ascii="Arial" w:hAnsi="Arial" w:cs="Arial"/>
          <w:b/>
          <w:sz w:val="28"/>
          <w:szCs w:val="28"/>
        </w:rPr>
        <w:t xml:space="preserve">INVITATION TO BID </w:t>
      </w:r>
    </w:p>
    <w:p>
      <w:pPr>
        <w:pStyle w:val="5"/>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pPr>
        <w:pStyle w:val="5"/>
        <w:jc w:val="center"/>
        <w:rPr>
          <w:rFonts w:ascii="Arial" w:hAnsi="Arial" w:cs="Arial"/>
          <w:b/>
          <w:sz w:val="28"/>
          <w:szCs w:val="28"/>
        </w:rPr>
      </w:pPr>
    </w:p>
    <w:p>
      <w:pPr>
        <w:pStyle w:val="5"/>
        <w:jc w:val="center"/>
        <w:rPr>
          <w:rFonts w:ascii="Arial" w:hAnsi="Arial" w:cs="Arial"/>
          <w:b/>
        </w:rPr>
      </w:pPr>
      <w:bookmarkStart w:id="5" w:name="_Hlk153993650"/>
      <w:bookmarkStart w:id="6" w:name="_Hlk150869905"/>
      <w:bookmarkStart w:id="7" w:name="_Hlk155269784"/>
      <w:bookmarkStart w:id="8" w:name="_Hlk155347522"/>
      <w:bookmarkStart w:id="9" w:name="_Hlk144798492"/>
      <w:r>
        <w:rPr>
          <w:rFonts w:ascii="Arial" w:hAnsi="Arial" w:cs="Arial"/>
          <w:b/>
        </w:rPr>
        <w:t>Supply and Delivery of</w:t>
      </w:r>
      <w:bookmarkEnd w:id="5"/>
      <w:bookmarkEnd w:id="6"/>
      <w:r>
        <w:rPr>
          <w:rFonts w:ascii="Arial" w:hAnsi="Arial" w:cs="Arial"/>
          <w:b/>
        </w:rPr>
        <w:t xml:space="preserve"> </w:t>
      </w:r>
      <w:r>
        <w:rPr>
          <w:rFonts w:hint="default" w:ascii="Arial" w:hAnsi="Arial" w:cs="Arial"/>
          <w:b/>
          <w:lang w:val="en-US"/>
        </w:rPr>
        <w:t xml:space="preserve">Various Medical Supplies </w:t>
      </w:r>
      <w:r>
        <w:rPr>
          <w:rFonts w:ascii="Arial" w:hAnsi="Arial" w:cs="Arial"/>
          <w:b/>
        </w:rPr>
        <w:t xml:space="preserve">at </w:t>
      </w:r>
      <w:r>
        <w:rPr>
          <w:rFonts w:hint="default" w:ascii="Arial" w:hAnsi="Arial" w:cs="Arial"/>
          <w:b/>
          <w:lang w:val="en-US"/>
        </w:rPr>
        <w:t xml:space="preserve">Provincial Governor’s </w:t>
      </w:r>
      <w:r>
        <w:rPr>
          <w:rFonts w:ascii="Arial" w:hAnsi="Arial" w:cs="Arial"/>
          <w:b/>
        </w:rPr>
        <w:t>Office, Lingayen, Pangasinan (for use of</w:t>
      </w:r>
      <w:r>
        <w:rPr>
          <w:rFonts w:hint="default" w:ascii="Arial" w:hAnsi="Arial" w:cs="Arial"/>
          <w:b/>
          <w:lang w:val="en-US"/>
        </w:rPr>
        <w:t xml:space="preserve"> Pangasinan Provincial Hospital, Mangatarem District Hospital, Western Pangasinan District Hospital</w:t>
      </w:r>
      <w:r>
        <w:rPr>
          <w:rFonts w:ascii="Arial" w:hAnsi="Arial" w:cs="Arial"/>
          <w:b/>
        </w:rPr>
        <w:t>)</w:t>
      </w:r>
      <w:bookmarkEnd w:id="7"/>
      <w:r>
        <w:rPr>
          <w:rFonts w:ascii="Arial" w:hAnsi="Arial" w:cs="Arial"/>
          <w:b/>
        </w:rPr>
        <w:t xml:space="preserve"> </w:t>
      </w:r>
      <w:bookmarkEnd w:id="8"/>
    </w:p>
    <w:bookmarkEnd w:id="9"/>
    <w:p>
      <w:pPr>
        <w:pStyle w:val="5"/>
        <w:jc w:val="center"/>
        <w:rPr>
          <w:rFonts w:ascii="Arial" w:hAnsi="Arial" w:cs="Arial"/>
          <w:sz w:val="22"/>
          <w:szCs w:val="22"/>
        </w:rPr>
      </w:pPr>
    </w:p>
    <w:p>
      <w:pPr>
        <w:pStyle w:val="5"/>
        <w:jc w:val="center"/>
        <w:rPr>
          <w:rFonts w:ascii="Arial" w:hAnsi="Arial" w:cs="Arial"/>
          <w:sz w:val="22"/>
          <w:szCs w:val="22"/>
        </w:rPr>
      </w:pPr>
      <w:r>
        <w:rPr>
          <w:rFonts w:ascii="Arial" w:hAnsi="Arial" w:cs="Arial"/>
          <w:sz w:val="22"/>
          <w:szCs w:val="22"/>
        </w:rPr>
        <w:t>Project Identification No.: PANG-2024-0</w:t>
      </w:r>
      <w:r>
        <w:rPr>
          <w:rFonts w:hint="default" w:ascii="Arial" w:hAnsi="Arial" w:cs="Arial"/>
          <w:sz w:val="22"/>
          <w:szCs w:val="22"/>
          <w:lang w:val="en-US"/>
        </w:rPr>
        <w:t>2</w:t>
      </w:r>
      <w:r>
        <w:rPr>
          <w:rFonts w:ascii="Arial" w:hAnsi="Arial" w:cs="Arial"/>
          <w:sz w:val="22"/>
          <w:szCs w:val="22"/>
        </w:rPr>
        <w:t>-00</w:t>
      </w:r>
      <w:r>
        <w:rPr>
          <w:rFonts w:hint="default" w:ascii="Arial" w:hAnsi="Arial" w:cs="Arial"/>
          <w:sz w:val="22"/>
          <w:szCs w:val="22"/>
          <w:lang w:val="en-US"/>
        </w:rPr>
        <w:t>62</w:t>
      </w:r>
      <w:r>
        <w:rPr>
          <w:rFonts w:ascii="Arial" w:hAnsi="Arial" w:cs="Arial"/>
          <w:sz w:val="22"/>
          <w:szCs w:val="22"/>
        </w:rPr>
        <w:t>-G</w:t>
      </w:r>
    </w:p>
    <w:p>
      <w:pPr>
        <w:pStyle w:val="5"/>
        <w:jc w:val="left"/>
        <w:rPr>
          <w:rFonts w:ascii="Arial" w:hAnsi="Arial" w:cs="Arial"/>
        </w:rPr>
      </w:pPr>
    </w:p>
    <w:p>
      <w:pPr>
        <w:pStyle w:val="5"/>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hint="default" w:ascii="Arial" w:hAnsi="Arial" w:cs="Arial"/>
          <w:b/>
          <w:sz w:val="21"/>
          <w:szCs w:val="21"/>
          <w:lang w:val="en-US"/>
        </w:rPr>
        <w:t xml:space="preserve">Trust Fund </w:t>
      </w:r>
      <w:r>
        <w:rPr>
          <w:rFonts w:ascii="Arial" w:hAnsi="Arial" w:cs="Arial"/>
          <w:b/>
          <w:sz w:val="21"/>
          <w:szCs w:val="21"/>
        </w:rPr>
        <w:t>(PR#2024-01-00</w:t>
      </w:r>
      <w:r>
        <w:rPr>
          <w:rFonts w:hint="default" w:ascii="Arial" w:hAnsi="Arial" w:cs="Arial"/>
          <w:b/>
          <w:sz w:val="21"/>
          <w:szCs w:val="21"/>
          <w:lang w:val="en-US"/>
        </w:rPr>
        <w:t>08</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sz w:val="21"/>
          <w:szCs w:val="21"/>
          <w:lang w:val="en-US"/>
        </w:rPr>
        <w:t>Seven</w:t>
      </w:r>
      <w:r>
        <w:rPr>
          <w:rFonts w:ascii="Arial" w:hAnsi="Arial" w:cs="Arial"/>
          <w:b/>
          <w:sz w:val="21"/>
          <w:szCs w:val="21"/>
        </w:rPr>
        <w:t xml:space="preserve"> Million </w:t>
      </w:r>
      <w:r>
        <w:rPr>
          <w:rFonts w:hint="default" w:ascii="Arial" w:hAnsi="Arial" w:cs="Arial"/>
          <w:b/>
          <w:sz w:val="21"/>
          <w:szCs w:val="21"/>
          <w:lang w:val="en-US"/>
        </w:rPr>
        <w:t xml:space="preserve">Eight Hundred Ninety-Six Thousand Three Hundred Fifty-Eight </w:t>
      </w:r>
      <w:r>
        <w:rPr>
          <w:rFonts w:ascii="Arial" w:hAnsi="Arial" w:cs="Arial"/>
          <w:b/>
          <w:sz w:val="21"/>
          <w:szCs w:val="21"/>
        </w:rPr>
        <w:t xml:space="preserve">Pesos </w:t>
      </w:r>
      <w:r>
        <w:rPr>
          <w:rFonts w:hint="default" w:ascii="Arial" w:hAnsi="Arial" w:cs="Arial"/>
          <w:b/>
          <w:sz w:val="21"/>
          <w:szCs w:val="21"/>
          <w:lang w:val="en-US"/>
        </w:rPr>
        <w:t xml:space="preserve">&amp; 53/100 </w:t>
      </w:r>
      <w:r>
        <w:rPr>
          <w:rFonts w:ascii="Arial" w:hAnsi="Arial" w:cs="Arial"/>
          <w:b/>
          <w:sz w:val="21"/>
          <w:szCs w:val="21"/>
        </w:rPr>
        <w:t>(P</w:t>
      </w:r>
      <w:r>
        <w:rPr>
          <w:rFonts w:hint="default" w:ascii="Arial" w:hAnsi="Arial" w:cs="Arial"/>
          <w:b/>
          <w:sz w:val="21"/>
          <w:szCs w:val="21"/>
          <w:lang w:val="en-US"/>
        </w:rPr>
        <w:t>7,896,358.53</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hint="default" w:ascii="Arial" w:hAnsi="Arial"/>
          <w:b/>
          <w:sz w:val="21"/>
          <w:szCs w:val="21"/>
        </w:rPr>
        <w:t xml:space="preserve">Supply and Delivery of Various Medical Supplies at Provincial Governor’s Office, Lingayen, Pangasinan (for use of Pangasinan Provincial Hospital, Mangatarem District Hospital, Western Pangasinan District Hospital) </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Pr>
          <w:rFonts w:hint="default" w:ascii="Arial" w:hAnsi="Arial" w:cs="Arial"/>
          <w:b/>
          <w:sz w:val="21"/>
          <w:szCs w:val="21"/>
          <w:lang w:val="en-US"/>
        </w:rPr>
        <w:t>Medical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bookmarkStart w:id="12" w:name="_Hlk153527441"/>
      <w:bookmarkStart w:id="13" w:name="_Hlk133492942"/>
      <w:r>
        <w:rPr>
          <w:rFonts w:hint="default" w:ascii="Arial" w:hAnsi="Arial" w:cs="Arial"/>
          <w:b/>
          <w:sz w:val="21"/>
          <w:szCs w:val="21"/>
          <w:lang w:val="en-US"/>
        </w:rPr>
        <w:t>February 1</w:t>
      </w:r>
      <w:r>
        <w:rPr>
          <w:rFonts w:ascii="Arial" w:hAnsi="Arial" w:cs="Arial"/>
          <w:b/>
          <w:sz w:val="21"/>
          <w:szCs w:val="21"/>
        </w:rPr>
        <w:t xml:space="preserve">, 2024 – </w:t>
      </w:r>
      <w:r>
        <w:rPr>
          <w:rFonts w:hint="default" w:ascii="Arial" w:hAnsi="Arial" w:cs="Arial"/>
          <w:b/>
          <w:sz w:val="21"/>
          <w:szCs w:val="21"/>
          <w:lang w:val="en-US"/>
        </w:rPr>
        <w:t>February 20</w:t>
      </w:r>
      <w:r>
        <w:rPr>
          <w:rFonts w:ascii="Arial" w:hAnsi="Arial" w:cs="Arial"/>
          <w:b/>
          <w:sz w:val="21"/>
          <w:szCs w:val="21"/>
        </w:rPr>
        <w:t xml:space="preserve">, 2024; 8:00 am to 5:00pm and </w:t>
      </w:r>
      <w:r>
        <w:rPr>
          <w:rFonts w:hint="default" w:ascii="Arial" w:hAnsi="Arial" w:cs="Arial"/>
          <w:b/>
          <w:sz w:val="21"/>
          <w:szCs w:val="21"/>
          <w:lang w:val="en-US"/>
        </w:rPr>
        <w:t>February 21</w:t>
      </w:r>
      <w:r>
        <w:rPr>
          <w:rFonts w:ascii="Arial" w:hAnsi="Arial" w:cs="Arial"/>
          <w:b/>
          <w:sz w:val="21"/>
          <w:szCs w:val="21"/>
        </w:rPr>
        <w:t>, 2024</w:t>
      </w:r>
      <w:bookmarkEnd w:id="12"/>
      <w:r>
        <w:rPr>
          <w:rFonts w:ascii="Arial" w:hAnsi="Arial" w:cs="Arial"/>
          <w:b/>
          <w:sz w:val="21"/>
          <w:szCs w:val="21"/>
        </w:rPr>
        <w:t>; 8:00 am to 10:00am</w:t>
      </w:r>
      <w:bookmarkEnd w:id="13"/>
      <w:r>
        <w:rPr>
          <w:rFonts w:ascii="Arial" w:hAnsi="Arial" w:cs="Arial"/>
          <w:color w:val="FF0000"/>
          <w:sz w:val="21"/>
          <w:szCs w:val="21"/>
        </w:rPr>
        <w:t>.</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hint="default" w:ascii="Arial" w:hAnsi="Arial"/>
          <w:b/>
          <w:sz w:val="21"/>
          <w:szCs w:val="21"/>
        </w:rPr>
        <w:t>February 1, 2024 – February 20, 2024; 8:00 am to 5:00pm and February 21, 2024; 8:00 am to 10:00am</w:t>
      </w:r>
      <w:r>
        <w:rPr>
          <w:rFonts w:ascii="Arial" w:hAnsi="Arial" w:cs="Arial"/>
          <w:b/>
          <w:sz w:val="21"/>
          <w:szCs w:val="21"/>
        </w:rPr>
        <w:t xml:space="preserve"> </w:t>
      </w:r>
      <w:bookmarkStart w:id="16" w:name="_GoBack"/>
      <w:bookmarkEnd w:id="16"/>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sz w:val="21"/>
          <w:szCs w:val="21"/>
          <w:lang w:val="en-US"/>
        </w:rPr>
        <w:t>Eight</w:t>
      </w:r>
      <w:r>
        <w:rPr>
          <w:rFonts w:ascii="Arial" w:hAnsi="Arial" w:cs="Arial"/>
          <w:b/>
          <w:sz w:val="21"/>
          <w:szCs w:val="21"/>
        </w:rPr>
        <w:t xml:space="preserve"> Thousand Pesos (P</w:t>
      </w:r>
      <w:r>
        <w:rPr>
          <w:rFonts w:hint="default" w:ascii="Arial" w:hAnsi="Arial" w:cs="Arial"/>
          <w:b/>
          <w:sz w:val="21"/>
          <w:szCs w:val="21"/>
          <w:lang w:val="en-US"/>
        </w:rPr>
        <w:t>8</w:t>
      </w:r>
      <w:r>
        <w:rPr>
          <w:rFonts w:ascii="Arial" w:hAnsi="Arial" w:cs="Arial"/>
          <w:b/>
          <w:sz w:val="21"/>
          <w:szCs w:val="21"/>
        </w:rPr>
        <w:t>,000.00)</w:t>
      </w:r>
      <w:r>
        <w:rPr>
          <w:rFonts w:ascii="Arial" w:hAnsi="Arial" w:cs="Arial"/>
          <w:sz w:val="21"/>
          <w:szCs w:val="21"/>
        </w:rPr>
        <w:t>.</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hint="default" w:ascii="Arial" w:hAnsi="Arial" w:cs="Arial"/>
          <w:b/>
          <w:sz w:val="21"/>
          <w:szCs w:val="21"/>
          <w:lang w:val="en-US"/>
        </w:rPr>
        <w:t>February 8</w:t>
      </w:r>
      <w:r>
        <w:rPr>
          <w:rFonts w:ascii="Arial" w:hAnsi="Arial" w:cs="Arial"/>
          <w:b/>
          <w:sz w:val="21"/>
          <w:szCs w:val="21"/>
        </w:rPr>
        <w:t xml:space="preserve">, 2024; </w:t>
      </w:r>
      <w:r>
        <w:rPr>
          <w:rFonts w:hint="default" w:ascii="Arial" w:hAnsi="Arial" w:cs="Arial"/>
          <w:b/>
          <w:sz w:val="21"/>
          <w:szCs w:val="21"/>
          <w:lang w:val="en-US"/>
        </w:rPr>
        <w:t>10</w:t>
      </w:r>
      <w:r>
        <w:rPr>
          <w:rFonts w:ascii="Arial" w:hAnsi="Arial" w:cs="Arial"/>
          <w:b/>
          <w:sz w:val="21"/>
          <w:szCs w:val="21"/>
        </w:rPr>
        <w:t xml:space="preserve">:00 </w:t>
      </w:r>
      <w:r>
        <w:rPr>
          <w:rFonts w:hint="default" w:ascii="Arial" w:hAnsi="Arial" w:cs="Arial"/>
          <w:b/>
          <w:sz w:val="21"/>
          <w:szCs w:val="21"/>
          <w:lang w:val="en-US"/>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hint="default" w:ascii="Arial" w:hAnsi="Arial" w:cs="Arial"/>
          <w:b/>
          <w:sz w:val="21"/>
          <w:szCs w:val="21"/>
          <w:lang w:val="en-US"/>
        </w:rPr>
        <w:t>February 21</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hint="default" w:ascii="Arial" w:hAnsi="Arial" w:cs="Arial"/>
          <w:b/>
          <w:sz w:val="21"/>
          <w:szCs w:val="21"/>
          <w:lang w:val="en-US"/>
        </w:rPr>
        <w:t>February 21</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p>
      <w:pPr>
        <w:pStyle w:val="5"/>
        <w:ind w:left="720"/>
        <w:rPr>
          <w:rFonts w:ascii="Arial" w:hAnsi="Arial" w:cs="Arial"/>
          <w:b/>
          <w:sz w:val="22"/>
          <w:szCs w:val="22"/>
        </w:rPr>
      </w:pPr>
      <w:bookmarkStart w:id="15" w:name="_Hlk150159828"/>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bookmarkEnd w:id="15"/>
    <w:p>
      <w:pPr>
        <w:jc w:val="both"/>
        <w:rPr>
          <w:rFonts w:ascii="Arial" w:hAnsi="Arial" w:cs="Arial"/>
          <w:sz w:val="21"/>
          <w:szCs w:val="21"/>
        </w:rPr>
      </w:pPr>
    </w:p>
    <w:p>
      <w:pPr>
        <w:jc w:val="both"/>
        <w:rPr>
          <w:rFonts w:ascii="Arial" w:hAnsi="Arial" w:cs="Arial"/>
          <w:color w:val="0000FF"/>
          <w:sz w:val="21"/>
          <w:szCs w:val="21"/>
          <w:u w:val="single"/>
        </w:rPr>
      </w:pPr>
    </w:p>
    <w:bookmarkEnd w:id="4"/>
    <w:p>
      <w:pPr>
        <w:jc w:val="both"/>
        <w:rPr>
          <w:rFonts w:ascii="Arial" w:hAnsi="Arial" w:cs="Arial"/>
          <w:sz w:val="21"/>
          <w:szCs w:val="21"/>
        </w:rPr>
      </w:pPr>
    </w:p>
    <w:p>
      <w:pPr>
        <w:pStyle w:val="5"/>
        <w:jc w:val="center"/>
        <w:rPr>
          <w:rFonts w:ascii="Arial" w:hAnsi="Arial" w:cs="Arial"/>
          <w:sz w:val="21"/>
          <w:szCs w:val="21"/>
        </w:rPr>
      </w:pPr>
    </w:p>
    <w:sectPr>
      <w:pgSz w:w="12240" w:h="20160"/>
      <w:pgMar w:top="1440" w:right="1440" w:bottom="216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4162"/>
    <w:rsid w:val="006312E4"/>
    <w:rsid w:val="0063656C"/>
    <w:rsid w:val="00637F44"/>
    <w:rsid w:val="00643625"/>
    <w:rsid w:val="00644C9F"/>
    <w:rsid w:val="0064663B"/>
    <w:rsid w:val="00651BB1"/>
    <w:rsid w:val="0065765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0BDB"/>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1AB438EE"/>
    <w:rsid w:val="33591976"/>
    <w:rsid w:val="38C45557"/>
    <w:rsid w:val="5E021BE6"/>
    <w:rsid w:val="628D66D6"/>
    <w:rsid w:val="68837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rPr>
      <w:rFonts w:ascii="Tahoma" w:hAnsi="Tahoma" w:cs="Tahoma"/>
      <w:sz w:val="16"/>
      <w:szCs w:val="16"/>
    </w:rPr>
  </w:style>
  <w:style w:type="paragraph" w:styleId="5">
    <w:name w:val="Body Text"/>
    <w:basedOn w:val="1"/>
    <w:link w:val="11"/>
    <w:qFormat/>
    <w:uiPriority w:val="0"/>
    <w:pPr>
      <w:jc w:val="both"/>
    </w:pPr>
  </w:style>
  <w:style w:type="paragraph" w:styleId="6">
    <w:name w:val="footer"/>
    <w:basedOn w:val="1"/>
    <w:link w:val="14"/>
    <w:unhideWhenUsed/>
    <w:qFormat/>
    <w:uiPriority w:val="99"/>
    <w:pPr>
      <w:tabs>
        <w:tab w:val="center" w:pos="4680"/>
        <w:tab w:val="right" w:pos="9360"/>
      </w:tabs>
    </w:pPr>
  </w:style>
  <w:style w:type="paragraph" w:styleId="7">
    <w:name w:val="header"/>
    <w:basedOn w:val="1"/>
    <w:link w:val="13"/>
    <w:unhideWhenUsed/>
    <w:qFormat/>
    <w:uiPriority w:val="99"/>
    <w:pPr>
      <w:tabs>
        <w:tab w:val="center" w:pos="4680"/>
        <w:tab w:val="right" w:pos="9360"/>
      </w:tabs>
    </w:pPr>
  </w:style>
  <w:style w:type="character" w:styleId="8">
    <w:name w:val="Hyperlink"/>
    <w:qFormat/>
    <w:uiPriority w:val="0"/>
    <w:rPr>
      <w:color w:val="0000FF"/>
      <w:u w:val="single"/>
    </w:rPr>
  </w:style>
  <w:style w:type="table" w:styleId="9">
    <w:name w:val="Table Grid"/>
    <w:basedOn w:val="3"/>
    <w:qFormat/>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2"/>
    <w:link w:val="4"/>
    <w:semiHidden/>
    <w:qFormat/>
    <w:uiPriority w:val="99"/>
    <w:rPr>
      <w:rFonts w:ascii="Tahoma" w:hAnsi="Tahoma" w:eastAsia="Times New Roman" w:cs="Tahoma"/>
      <w:sz w:val="16"/>
      <w:szCs w:val="16"/>
    </w:rPr>
  </w:style>
  <w:style w:type="character" w:customStyle="1" w:styleId="11">
    <w:name w:val="Body Text Char"/>
    <w:basedOn w:val="2"/>
    <w:link w:val="5"/>
    <w:qFormat/>
    <w:uiPriority w:val="0"/>
    <w:rPr>
      <w:rFonts w:ascii="Times New Roman" w:hAnsi="Times New Roman" w:eastAsia="Times New Roman" w:cs="Times New Roman"/>
      <w:sz w:val="24"/>
      <w:szCs w:val="24"/>
    </w:rPr>
  </w:style>
  <w:style w:type="paragraph" w:styleId="12">
    <w:name w:val="List Paragraph"/>
    <w:basedOn w:val="1"/>
    <w:qFormat/>
    <w:uiPriority w:val="34"/>
    <w:pPr>
      <w:ind w:left="720"/>
      <w:contextualSpacing/>
    </w:pPr>
  </w:style>
  <w:style w:type="character" w:customStyle="1" w:styleId="13">
    <w:name w:val="Header Char"/>
    <w:basedOn w:val="2"/>
    <w:link w:val="7"/>
    <w:qFormat/>
    <w:uiPriority w:val="99"/>
    <w:rPr>
      <w:rFonts w:ascii="Times New Roman" w:hAnsi="Times New Roman" w:eastAsia="Times New Roman" w:cs="Times New Roman"/>
      <w:sz w:val="24"/>
      <w:szCs w:val="24"/>
    </w:rPr>
  </w:style>
  <w:style w:type="character" w:customStyle="1" w:styleId="14">
    <w:name w:val="Footer Char"/>
    <w:basedOn w:val="2"/>
    <w:link w:val="6"/>
    <w:qFormat/>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datastoreItem>
</file>

<file path=docProps/app.xml><?xml version="1.0" encoding="utf-8"?>
<Properties xmlns="http://schemas.openxmlformats.org/officeDocument/2006/extended-properties" xmlns:vt="http://schemas.openxmlformats.org/officeDocument/2006/docPropsVTypes">
  <Template>Normal</Template>
  <Pages>3</Pages>
  <Words>875</Words>
  <Characters>4989</Characters>
  <Lines>41</Lines>
  <Paragraphs>11</Paragraphs>
  <TotalTime>10</TotalTime>
  <ScaleCrop>false</ScaleCrop>
  <LinksUpToDate>false</LinksUpToDate>
  <CharactersWithSpaces>5853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2024-01-05T03:56:00Z</dcterms:created>
  <dc:creator>user</dc:creator>
  <cp:lastModifiedBy>hp</cp:lastModifiedBy>
  <cp:lastPrinted>2024-01-10T02:46:00Z</cp:lastPrinted>
  <dcterms:modified xsi:type="dcterms:W3CDTF">2024-01-30T06:31:07Z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B5A5320C47664EF2B5A99140A91FB99A_13</vt:lpwstr>
  </property>
</Properties>
</file>