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794E95" w:rsidRDefault="00104193" w:rsidP="00104193">
      <w:pPr>
        <w:pStyle w:val="BodyText"/>
        <w:jc w:val="center"/>
        <w:rPr>
          <w:rFonts w:ascii="Arial" w:hAnsi="Arial" w:cs="Arial"/>
          <w:b/>
          <w:sz w:val="28"/>
          <w:szCs w:val="28"/>
        </w:rPr>
      </w:pPr>
      <w:bookmarkStart w:id="0" w:name="_Hlk29906657"/>
      <w:bookmarkStart w:id="1" w:name="_Hlk119570758"/>
      <w:bookmarkStart w:id="2" w:name="_Hlk144297720"/>
      <w:bookmarkStart w:id="3" w:name="_Hlk110953766"/>
      <w:r w:rsidRPr="00794E95">
        <w:rPr>
          <w:rFonts w:ascii="Arial" w:hAnsi="Arial" w:cs="Arial"/>
          <w:b/>
          <w:sz w:val="28"/>
          <w:szCs w:val="28"/>
        </w:rPr>
        <w:t xml:space="preserve">INVITATION TO BID </w:t>
      </w:r>
    </w:p>
    <w:p w14:paraId="1384D2D3" w14:textId="547E6F32" w:rsidR="00794E95" w:rsidRDefault="00104193" w:rsidP="00104193">
      <w:pPr>
        <w:pStyle w:val="BodyText"/>
        <w:jc w:val="center"/>
        <w:rPr>
          <w:rFonts w:ascii="Arial" w:hAnsi="Arial" w:cs="Arial"/>
          <w:b/>
          <w:i/>
          <w:sz w:val="28"/>
          <w:szCs w:val="28"/>
        </w:rPr>
      </w:pPr>
      <w:r w:rsidRPr="00794E95">
        <w:rPr>
          <w:rFonts w:ascii="Arial" w:hAnsi="Arial" w:cs="Arial"/>
          <w:b/>
          <w:sz w:val="28"/>
          <w:szCs w:val="28"/>
        </w:rPr>
        <w:t>for</w:t>
      </w:r>
      <w:r w:rsidRPr="00794E95">
        <w:rPr>
          <w:rFonts w:ascii="Arial" w:hAnsi="Arial" w:cs="Arial"/>
          <w:b/>
          <w:i/>
          <w:sz w:val="28"/>
          <w:szCs w:val="28"/>
        </w:rPr>
        <w:t xml:space="preserve"> </w:t>
      </w:r>
    </w:p>
    <w:p w14:paraId="186707DA" w14:textId="77777777" w:rsidR="00965457" w:rsidRPr="00BD111A" w:rsidRDefault="00965457" w:rsidP="00104193">
      <w:pPr>
        <w:pStyle w:val="BodyText"/>
        <w:jc w:val="center"/>
        <w:rPr>
          <w:rFonts w:ascii="Arial" w:hAnsi="Arial" w:cs="Arial"/>
          <w:b/>
          <w:sz w:val="28"/>
          <w:szCs w:val="28"/>
        </w:rPr>
      </w:pPr>
    </w:p>
    <w:p w14:paraId="01CED882" w14:textId="7F72A53F" w:rsidR="00104193" w:rsidRPr="0068375F" w:rsidRDefault="002F6F05" w:rsidP="00104193">
      <w:pPr>
        <w:pStyle w:val="BodyText"/>
        <w:jc w:val="center"/>
        <w:rPr>
          <w:rFonts w:ascii="Arial" w:hAnsi="Arial" w:cs="Arial"/>
          <w:b/>
        </w:rPr>
      </w:pPr>
      <w:bookmarkStart w:id="4" w:name="_Hlk150869905"/>
      <w:bookmarkStart w:id="5" w:name="_Hlk153993650"/>
      <w:bookmarkStart w:id="6" w:name="_Hlk144798492"/>
      <w:r w:rsidRPr="002F6F05">
        <w:rPr>
          <w:rFonts w:ascii="Arial" w:hAnsi="Arial" w:cs="Arial"/>
          <w:b/>
        </w:rPr>
        <w:t>Supply and Delivery of</w:t>
      </w:r>
      <w:bookmarkEnd w:id="4"/>
      <w:bookmarkEnd w:id="5"/>
      <w:r w:rsidR="0067095C">
        <w:rPr>
          <w:rFonts w:ascii="Arial" w:hAnsi="Arial" w:cs="Arial"/>
          <w:b/>
        </w:rPr>
        <w:t xml:space="preserve"> </w:t>
      </w:r>
      <w:r w:rsidR="00134FF2">
        <w:rPr>
          <w:rFonts w:ascii="Arial" w:hAnsi="Arial" w:cs="Arial"/>
          <w:b/>
        </w:rPr>
        <w:t>Fertilizers</w:t>
      </w:r>
      <w:r w:rsidR="0067095C">
        <w:rPr>
          <w:rFonts w:ascii="Arial" w:hAnsi="Arial" w:cs="Arial"/>
          <w:b/>
        </w:rPr>
        <w:t xml:space="preserve"> </w:t>
      </w:r>
      <w:r w:rsidR="00134FF2">
        <w:rPr>
          <w:rFonts w:ascii="Arial" w:hAnsi="Arial" w:cs="Arial"/>
          <w:b/>
        </w:rPr>
        <w:t>at Provincial Agriculture Office, Lingayen, Pangasinan (to be used by the</w:t>
      </w:r>
      <w:r w:rsidR="0067095C">
        <w:rPr>
          <w:rFonts w:ascii="Arial" w:hAnsi="Arial" w:cs="Arial"/>
          <w:b/>
        </w:rPr>
        <w:t xml:space="preserve"> farmer beneficiaries under the Pangasinan Corporate Farming</w:t>
      </w:r>
      <w:r w:rsidR="00134FF2">
        <w:rPr>
          <w:rFonts w:ascii="Arial" w:hAnsi="Arial" w:cs="Arial"/>
          <w:b/>
        </w:rPr>
        <w:t>)</w:t>
      </w:r>
      <w:r w:rsidR="00CB3358">
        <w:rPr>
          <w:rFonts w:ascii="Arial" w:hAnsi="Arial" w:cs="Arial"/>
          <w:b/>
        </w:rPr>
        <w:t xml:space="preserve"> </w:t>
      </w:r>
    </w:p>
    <w:bookmarkEnd w:id="6"/>
    <w:p w14:paraId="7754A61A" w14:textId="3CCC29D2" w:rsidR="00104193" w:rsidRDefault="00104193" w:rsidP="00104193">
      <w:pPr>
        <w:pStyle w:val="BodyText"/>
        <w:jc w:val="center"/>
        <w:rPr>
          <w:rFonts w:ascii="Arial" w:hAnsi="Arial" w:cs="Arial"/>
          <w:sz w:val="22"/>
          <w:szCs w:val="22"/>
        </w:rPr>
      </w:pPr>
    </w:p>
    <w:p w14:paraId="05751A1A" w14:textId="01888796"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w:t>
      </w:r>
      <w:r w:rsidR="00555878">
        <w:rPr>
          <w:rFonts w:ascii="Arial" w:hAnsi="Arial" w:cs="Arial"/>
          <w:sz w:val="22"/>
          <w:szCs w:val="22"/>
        </w:rPr>
        <w:t>2</w:t>
      </w:r>
      <w:r>
        <w:rPr>
          <w:rFonts w:ascii="Arial" w:hAnsi="Arial" w:cs="Arial"/>
          <w:sz w:val="22"/>
          <w:szCs w:val="22"/>
        </w:rPr>
        <w:t>-1</w:t>
      </w:r>
      <w:r w:rsidR="00E84968">
        <w:rPr>
          <w:rFonts w:ascii="Arial" w:hAnsi="Arial" w:cs="Arial"/>
          <w:sz w:val="22"/>
          <w:szCs w:val="22"/>
        </w:rPr>
        <w:t>60</w:t>
      </w:r>
      <w:r w:rsidR="0067095C">
        <w:rPr>
          <w:rFonts w:ascii="Arial" w:hAnsi="Arial" w:cs="Arial"/>
          <w:sz w:val="22"/>
          <w:szCs w:val="22"/>
        </w:rPr>
        <w:t>6</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7050A099" w:rsidR="00104193" w:rsidRPr="00531D42" w:rsidRDefault="00104193" w:rsidP="00201E12">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612DB5">
        <w:rPr>
          <w:rFonts w:ascii="Arial" w:hAnsi="Arial" w:cs="Arial"/>
          <w:b/>
          <w:sz w:val="21"/>
          <w:szCs w:val="21"/>
        </w:rPr>
        <w:t>Excise Tax</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C3E6D">
        <w:rPr>
          <w:rFonts w:ascii="Arial" w:hAnsi="Arial" w:cs="Arial"/>
          <w:b/>
          <w:sz w:val="21"/>
          <w:szCs w:val="21"/>
        </w:rPr>
        <w:t>2</w:t>
      </w:r>
      <w:r w:rsidRPr="00382D0A">
        <w:rPr>
          <w:rFonts w:ascii="Arial" w:hAnsi="Arial" w:cs="Arial"/>
          <w:b/>
          <w:sz w:val="21"/>
          <w:szCs w:val="21"/>
        </w:rPr>
        <w:t>-</w:t>
      </w:r>
      <w:r w:rsidR="0067095C">
        <w:rPr>
          <w:rFonts w:ascii="Arial" w:hAnsi="Arial" w:cs="Arial"/>
          <w:b/>
          <w:sz w:val="21"/>
          <w:szCs w:val="21"/>
        </w:rPr>
        <w:t>7769</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67095C">
        <w:rPr>
          <w:rFonts w:ascii="Arial" w:hAnsi="Arial" w:cs="Arial"/>
          <w:b/>
          <w:sz w:val="21"/>
          <w:szCs w:val="21"/>
        </w:rPr>
        <w:t>Eight Million Two Hundred Three Thousand Eight Hundred Ninety</w:t>
      </w:r>
      <w:r w:rsidR="00965457">
        <w:rPr>
          <w:rFonts w:ascii="Arial" w:hAnsi="Arial" w:cs="Arial"/>
          <w:b/>
          <w:sz w:val="21"/>
          <w:szCs w:val="21"/>
        </w:rPr>
        <w:t>-</w:t>
      </w:r>
      <w:r w:rsidR="0067095C">
        <w:rPr>
          <w:rFonts w:ascii="Arial" w:hAnsi="Arial" w:cs="Arial"/>
          <w:b/>
          <w:sz w:val="21"/>
          <w:szCs w:val="21"/>
        </w:rPr>
        <w:t>Seven</w:t>
      </w:r>
      <w:r w:rsidR="006B0000">
        <w:rPr>
          <w:rFonts w:ascii="Arial" w:hAnsi="Arial" w:cs="Arial"/>
          <w:b/>
          <w:sz w:val="21"/>
          <w:szCs w:val="21"/>
        </w:rPr>
        <w:t xml:space="preserve"> </w:t>
      </w:r>
      <w:r w:rsidRPr="0095735D">
        <w:rPr>
          <w:rFonts w:ascii="Arial" w:hAnsi="Arial" w:cs="Arial"/>
          <w:b/>
          <w:sz w:val="21"/>
          <w:szCs w:val="21"/>
        </w:rPr>
        <w:t>Pesos</w:t>
      </w:r>
      <w:r w:rsidR="0067095C">
        <w:rPr>
          <w:rFonts w:ascii="Arial" w:hAnsi="Arial" w:cs="Arial"/>
          <w:b/>
          <w:sz w:val="21"/>
          <w:szCs w:val="21"/>
        </w:rPr>
        <w:t xml:space="preserve"> </w:t>
      </w:r>
      <w:r w:rsidRPr="0095735D">
        <w:rPr>
          <w:rFonts w:ascii="Arial" w:hAnsi="Arial" w:cs="Arial"/>
          <w:b/>
          <w:sz w:val="21"/>
          <w:szCs w:val="21"/>
        </w:rPr>
        <w:t>(P</w:t>
      </w:r>
      <w:r w:rsidR="0067095C">
        <w:rPr>
          <w:rFonts w:ascii="Arial" w:hAnsi="Arial" w:cs="Arial"/>
          <w:b/>
          <w:sz w:val="21"/>
          <w:szCs w:val="21"/>
        </w:rPr>
        <w:t>8,203,897.00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201E12" w:rsidRPr="00201E12">
        <w:rPr>
          <w:rFonts w:ascii="Arial" w:hAnsi="Arial" w:cs="Arial"/>
          <w:b/>
          <w:sz w:val="21"/>
          <w:szCs w:val="21"/>
        </w:rPr>
        <w:t xml:space="preserve">Supply and Delivery of </w:t>
      </w:r>
      <w:r w:rsidR="0067095C">
        <w:rPr>
          <w:rFonts w:ascii="Arial" w:hAnsi="Arial" w:cs="Arial"/>
          <w:b/>
          <w:sz w:val="21"/>
          <w:szCs w:val="21"/>
        </w:rPr>
        <w:t>Fertilizers at Provincial Agriculture Office, Lingayen, Pangasinan (to be used by the farmer beneficiaries under the Pangasinan Corporate Farming)</w:t>
      </w:r>
      <w:r w:rsidRPr="00201E12">
        <w:rPr>
          <w:rFonts w:ascii="Arial" w:hAnsi="Arial" w:cs="Arial"/>
          <w:b/>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79C26DB8" w:rsidR="00104193" w:rsidRPr="00A52E8C" w:rsidRDefault="00104193" w:rsidP="00201E12">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87772" w:rsidRPr="00D87772">
        <w:rPr>
          <w:rFonts w:ascii="Arial" w:hAnsi="Arial" w:cs="Arial"/>
          <w:b/>
          <w:sz w:val="21"/>
          <w:szCs w:val="21"/>
        </w:rPr>
        <w:t xml:space="preserve">Supply and Delivery of </w:t>
      </w:r>
      <w:r w:rsidR="0067095C">
        <w:rPr>
          <w:rFonts w:ascii="Arial" w:hAnsi="Arial" w:cs="Arial"/>
          <w:b/>
          <w:sz w:val="21"/>
          <w:szCs w:val="21"/>
        </w:rPr>
        <w:t>Fertilizers</w:t>
      </w:r>
      <w:r w:rsidRPr="00201E12">
        <w:rPr>
          <w:rFonts w:ascii="Arial" w:hAnsi="Arial" w:cs="Arial"/>
          <w:b/>
          <w:sz w:val="21"/>
          <w:szCs w:val="21"/>
        </w:rPr>
        <w:t>.</w:t>
      </w:r>
      <w:r w:rsidRPr="0068375F">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7"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1D587DE4"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8" w:name="_Hlk136958507"/>
      <w:r w:rsidR="00FD4284" w:rsidRPr="0068375F">
        <w:rPr>
          <w:rFonts w:ascii="Arial" w:hAnsi="Arial" w:cs="Arial"/>
          <w:sz w:val="21"/>
          <w:szCs w:val="21"/>
        </w:rPr>
        <w:t xml:space="preserve">Bidders </w:t>
      </w:r>
      <w:bookmarkStart w:id="9" w:name="_Hlk153527441"/>
      <w:bookmarkStart w:id="10" w:name="_Hlk133492942"/>
      <w:bookmarkEnd w:id="8"/>
      <w:r w:rsidR="00D72941" w:rsidRPr="00965457">
        <w:rPr>
          <w:rFonts w:ascii="Arial" w:hAnsi="Arial" w:cs="Arial"/>
          <w:b/>
          <w:sz w:val="21"/>
          <w:szCs w:val="21"/>
        </w:rPr>
        <w:t xml:space="preserve">January </w:t>
      </w:r>
      <w:r w:rsidR="00965457" w:rsidRPr="00965457">
        <w:rPr>
          <w:rFonts w:ascii="Arial" w:hAnsi="Arial" w:cs="Arial"/>
          <w:b/>
          <w:sz w:val="21"/>
          <w:szCs w:val="21"/>
        </w:rPr>
        <w:t>6</w:t>
      </w:r>
      <w:r w:rsidR="00D72941" w:rsidRPr="00965457">
        <w:rPr>
          <w:rFonts w:ascii="Arial" w:hAnsi="Arial" w:cs="Arial"/>
          <w:b/>
          <w:sz w:val="21"/>
          <w:szCs w:val="21"/>
        </w:rPr>
        <w:t>, 2024</w:t>
      </w:r>
      <w:r w:rsidR="008C3E6D" w:rsidRPr="00965457">
        <w:rPr>
          <w:rFonts w:ascii="Arial" w:hAnsi="Arial" w:cs="Arial"/>
          <w:b/>
          <w:sz w:val="21"/>
          <w:szCs w:val="21"/>
        </w:rPr>
        <w:t xml:space="preserve"> – </w:t>
      </w:r>
      <w:r w:rsidR="00862BDE" w:rsidRPr="00965457">
        <w:rPr>
          <w:rFonts w:ascii="Arial" w:hAnsi="Arial" w:cs="Arial"/>
          <w:b/>
          <w:sz w:val="21"/>
          <w:szCs w:val="21"/>
        </w:rPr>
        <w:t xml:space="preserve">January </w:t>
      </w:r>
      <w:r w:rsidR="00D72941" w:rsidRPr="00965457">
        <w:rPr>
          <w:rFonts w:ascii="Arial" w:hAnsi="Arial" w:cs="Arial"/>
          <w:b/>
          <w:sz w:val="21"/>
          <w:szCs w:val="21"/>
        </w:rPr>
        <w:t>2</w:t>
      </w:r>
      <w:r w:rsidR="00965457" w:rsidRPr="00965457">
        <w:rPr>
          <w:rFonts w:ascii="Arial" w:hAnsi="Arial" w:cs="Arial"/>
          <w:b/>
          <w:sz w:val="21"/>
          <w:szCs w:val="21"/>
        </w:rPr>
        <w:t>5</w:t>
      </w:r>
      <w:r w:rsidR="008C3E6D" w:rsidRPr="00965457">
        <w:rPr>
          <w:rFonts w:ascii="Arial" w:hAnsi="Arial" w:cs="Arial"/>
          <w:b/>
          <w:sz w:val="21"/>
          <w:szCs w:val="21"/>
        </w:rPr>
        <w:t xml:space="preserve">, 2024; 8:00 am to 5:00pm and </w:t>
      </w:r>
      <w:r w:rsidR="00862BDE" w:rsidRPr="00965457">
        <w:rPr>
          <w:rFonts w:ascii="Arial" w:hAnsi="Arial" w:cs="Arial"/>
          <w:b/>
          <w:sz w:val="21"/>
          <w:szCs w:val="21"/>
        </w:rPr>
        <w:t xml:space="preserve">January </w:t>
      </w:r>
      <w:r w:rsidR="00D72941" w:rsidRPr="00965457">
        <w:rPr>
          <w:rFonts w:ascii="Arial" w:hAnsi="Arial" w:cs="Arial"/>
          <w:b/>
          <w:sz w:val="21"/>
          <w:szCs w:val="21"/>
        </w:rPr>
        <w:t>2</w:t>
      </w:r>
      <w:r w:rsidR="00965457" w:rsidRPr="00965457">
        <w:rPr>
          <w:rFonts w:ascii="Arial" w:hAnsi="Arial" w:cs="Arial"/>
          <w:b/>
          <w:sz w:val="21"/>
          <w:szCs w:val="21"/>
        </w:rPr>
        <w:t>6</w:t>
      </w:r>
      <w:r w:rsidR="008C3E6D" w:rsidRPr="00965457">
        <w:rPr>
          <w:rFonts w:ascii="Arial" w:hAnsi="Arial" w:cs="Arial"/>
          <w:b/>
          <w:sz w:val="21"/>
          <w:szCs w:val="21"/>
        </w:rPr>
        <w:t>, 2024</w:t>
      </w:r>
      <w:bookmarkEnd w:id="9"/>
      <w:r w:rsidR="008C3E6D" w:rsidRPr="00965457">
        <w:rPr>
          <w:rFonts w:ascii="Arial" w:hAnsi="Arial" w:cs="Arial"/>
          <w:b/>
          <w:sz w:val="21"/>
          <w:szCs w:val="21"/>
        </w:rPr>
        <w:t>; 8:00 am to 10:00am</w:t>
      </w:r>
      <w:bookmarkEnd w:id="10"/>
      <w:r w:rsidRPr="00E033DE">
        <w:rPr>
          <w:rFonts w:ascii="Arial" w:hAnsi="Arial" w:cs="Arial"/>
          <w:color w:val="FF0000"/>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1112EA6E" w:rsidR="00104193" w:rsidRPr="0068375F" w:rsidRDefault="00104193" w:rsidP="00E92950">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965457" w:rsidRPr="00965457">
        <w:rPr>
          <w:rFonts w:ascii="Arial" w:hAnsi="Arial" w:cs="Arial"/>
          <w:b/>
          <w:sz w:val="21"/>
          <w:szCs w:val="21"/>
        </w:rPr>
        <w:t>January 6, 2024 – January 25, 2024; 8:00 am to 5:00pm and January 26, 2024; 8:00 am to 10:00am</w:t>
      </w:r>
      <w:r w:rsidR="00965457" w:rsidRPr="0068375F">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67095C">
        <w:rPr>
          <w:rFonts w:ascii="Arial" w:hAnsi="Arial" w:cs="Arial"/>
          <w:b/>
          <w:sz w:val="21"/>
          <w:szCs w:val="21"/>
        </w:rPr>
        <w:t>Nine Thousand</w:t>
      </w:r>
      <w:r>
        <w:rPr>
          <w:rFonts w:ascii="Arial" w:hAnsi="Arial" w:cs="Arial"/>
          <w:b/>
          <w:sz w:val="21"/>
          <w:szCs w:val="21"/>
        </w:rPr>
        <w:t xml:space="preserve"> Pesos (P</w:t>
      </w:r>
      <w:r w:rsidR="0067095C">
        <w:rPr>
          <w:rFonts w:ascii="Arial" w:hAnsi="Arial" w:cs="Arial"/>
          <w:b/>
          <w:sz w:val="21"/>
          <w:szCs w:val="21"/>
        </w:rPr>
        <w:t>9,000</w:t>
      </w:r>
      <w:r>
        <w:rPr>
          <w:rFonts w:ascii="Arial" w:hAnsi="Arial" w:cs="Arial"/>
          <w:b/>
          <w:sz w:val="21"/>
          <w:szCs w:val="21"/>
        </w:rPr>
        <w:t>.00)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4A13D811"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1" w:name="_Hlk50462196"/>
      <w:r w:rsidR="00E92950">
        <w:rPr>
          <w:rFonts w:ascii="Arial" w:hAnsi="Arial" w:cs="Arial"/>
          <w:b/>
          <w:sz w:val="21"/>
          <w:szCs w:val="21"/>
        </w:rPr>
        <w:t>January</w:t>
      </w:r>
      <w:r w:rsidR="00862BDE">
        <w:rPr>
          <w:rFonts w:ascii="Arial" w:hAnsi="Arial" w:cs="Arial"/>
          <w:b/>
          <w:sz w:val="21"/>
          <w:szCs w:val="21"/>
        </w:rPr>
        <w:t xml:space="preserve"> </w:t>
      </w:r>
      <w:r w:rsidR="00D72941">
        <w:rPr>
          <w:rFonts w:ascii="Arial" w:hAnsi="Arial" w:cs="Arial"/>
          <w:b/>
          <w:sz w:val="21"/>
          <w:szCs w:val="21"/>
        </w:rPr>
        <w:t>1</w:t>
      </w:r>
      <w:r w:rsidR="00965457">
        <w:rPr>
          <w:rFonts w:ascii="Arial" w:hAnsi="Arial" w:cs="Arial"/>
          <w:b/>
          <w:sz w:val="21"/>
          <w:szCs w:val="21"/>
        </w:rPr>
        <w:t>5</w:t>
      </w:r>
      <w:r w:rsidR="008C3E6D" w:rsidRPr="00EC1B28">
        <w:rPr>
          <w:rFonts w:ascii="Arial" w:hAnsi="Arial" w:cs="Arial"/>
          <w:b/>
          <w:sz w:val="21"/>
          <w:szCs w:val="21"/>
        </w:rPr>
        <w:t>, 202</w:t>
      </w:r>
      <w:r w:rsidR="00E92950">
        <w:rPr>
          <w:rFonts w:ascii="Arial" w:hAnsi="Arial" w:cs="Arial"/>
          <w:b/>
          <w:sz w:val="21"/>
          <w:szCs w:val="21"/>
        </w:rPr>
        <w:t>4</w:t>
      </w:r>
      <w:r w:rsidRPr="001E77E1">
        <w:rPr>
          <w:rFonts w:ascii="Arial" w:hAnsi="Arial" w:cs="Arial"/>
          <w:b/>
          <w:sz w:val="21"/>
          <w:szCs w:val="21"/>
        </w:rPr>
        <w:t xml:space="preserve">; </w:t>
      </w:r>
      <w:r w:rsidR="00965457">
        <w:rPr>
          <w:rFonts w:ascii="Arial" w:hAnsi="Arial" w:cs="Arial"/>
          <w:b/>
          <w:sz w:val="21"/>
          <w:szCs w:val="21"/>
        </w:rPr>
        <w:t>2</w:t>
      </w:r>
      <w:r>
        <w:rPr>
          <w:rFonts w:ascii="Arial" w:hAnsi="Arial" w:cs="Arial"/>
          <w:b/>
          <w:sz w:val="21"/>
          <w:szCs w:val="21"/>
        </w:rPr>
        <w:t xml:space="preserve">:00 </w:t>
      </w:r>
      <w:r w:rsidR="00965457">
        <w:rPr>
          <w:rFonts w:ascii="Arial" w:hAnsi="Arial" w:cs="Arial"/>
          <w:b/>
          <w:sz w:val="21"/>
          <w:szCs w:val="21"/>
        </w:rPr>
        <w:t>p</w:t>
      </w:r>
      <w:r w:rsidRPr="001E77E1">
        <w:rPr>
          <w:rFonts w:ascii="Arial" w:hAnsi="Arial" w:cs="Arial"/>
          <w:b/>
          <w:sz w:val="21"/>
          <w:szCs w:val="21"/>
        </w:rPr>
        <w:t>m</w:t>
      </w:r>
      <w:bookmarkEnd w:id="11"/>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0955A992" w:rsidR="00104193" w:rsidRDefault="00104193" w:rsidP="00104193">
      <w:pPr>
        <w:pStyle w:val="BodyText"/>
        <w:rPr>
          <w:rFonts w:ascii="Arial" w:hAnsi="Arial" w:cs="Arial"/>
          <w:sz w:val="21"/>
          <w:szCs w:val="21"/>
        </w:rPr>
      </w:pPr>
    </w:p>
    <w:p w14:paraId="3656FDF0" w14:textId="4258A6FF" w:rsidR="00862BDE" w:rsidRDefault="00862BDE" w:rsidP="00104193">
      <w:pPr>
        <w:pStyle w:val="BodyText"/>
        <w:rPr>
          <w:rFonts w:ascii="Arial" w:hAnsi="Arial" w:cs="Arial"/>
          <w:sz w:val="21"/>
          <w:szCs w:val="21"/>
        </w:rPr>
      </w:pPr>
    </w:p>
    <w:p w14:paraId="5E0B5110" w14:textId="7331B724" w:rsidR="00862BDE" w:rsidRDefault="00862BDE" w:rsidP="00104193">
      <w:pPr>
        <w:pStyle w:val="BodyText"/>
        <w:rPr>
          <w:rFonts w:ascii="Arial" w:hAnsi="Arial" w:cs="Arial"/>
          <w:sz w:val="21"/>
          <w:szCs w:val="21"/>
        </w:rPr>
      </w:pPr>
    </w:p>
    <w:p w14:paraId="554BC23C" w14:textId="0F189B14" w:rsidR="00862BDE" w:rsidRDefault="00862BDE" w:rsidP="00104193">
      <w:pPr>
        <w:pStyle w:val="BodyText"/>
        <w:rPr>
          <w:rFonts w:ascii="Arial" w:hAnsi="Arial" w:cs="Arial"/>
          <w:sz w:val="21"/>
          <w:szCs w:val="21"/>
        </w:rPr>
      </w:pPr>
    </w:p>
    <w:p w14:paraId="3E020D48" w14:textId="77777777" w:rsidR="00862BDE" w:rsidRDefault="00862BDE" w:rsidP="00104193">
      <w:pPr>
        <w:pStyle w:val="BodyText"/>
        <w:rPr>
          <w:rFonts w:ascii="Arial" w:hAnsi="Arial" w:cs="Arial"/>
          <w:sz w:val="21"/>
          <w:szCs w:val="21"/>
        </w:rPr>
      </w:pPr>
    </w:p>
    <w:p w14:paraId="5129F727" w14:textId="77777777" w:rsidR="00862BDE" w:rsidRDefault="00862BDE" w:rsidP="00104193">
      <w:pPr>
        <w:pStyle w:val="BodyText"/>
        <w:rPr>
          <w:rFonts w:ascii="Arial" w:hAnsi="Arial" w:cs="Arial"/>
          <w:sz w:val="21"/>
          <w:szCs w:val="21"/>
        </w:rPr>
      </w:pPr>
    </w:p>
    <w:p w14:paraId="546EAEFD" w14:textId="353C0F7B" w:rsidR="00862BDE" w:rsidRDefault="00862BDE" w:rsidP="00104193">
      <w:pPr>
        <w:pStyle w:val="BodyText"/>
        <w:rPr>
          <w:rFonts w:ascii="Arial" w:hAnsi="Arial" w:cs="Arial"/>
          <w:sz w:val="21"/>
          <w:szCs w:val="21"/>
        </w:rPr>
      </w:pPr>
    </w:p>
    <w:p w14:paraId="5C2AA6EA" w14:textId="2CEA807C" w:rsidR="00862BDE" w:rsidRDefault="00862BDE" w:rsidP="00104193">
      <w:pPr>
        <w:pStyle w:val="BodyText"/>
        <w:rPr>
          <w:rFonts w:ascii="Arial" w:hAnsi="Arial" w:cs="Arial"/>
          <w:sz w:val="21"/>
          <w:szCs w:val="21"/>
        </w:rPr>
      </w:pPr>
    </w:p>
    <w:p w14:paraId="3B4FCED1" w14:textId="7FBE037C" w:rsidR="009100B0" w:rsidRDefault="009100B0" w:rsidP="00104193">
      <w:pPr>
        <w:pStyle w:val="BodyText"/>
        <w:rPr>
          <w:rFonts w:ascii="Arial" w:hAnsi="Arial" w:cs="Arial"/>
          <w:sz w:val="21"/>
          <w:szCs w:val="21"/>
        </w:rPr>
      </w:pPr>
    </w:p>
    <w:p w14:paraId="3798AAE7" w14:textId="77777777" w:rsidR="009100B0" w:rsidRPr="0068375F" w:rsidRDefault="009100B0" w:rsidP="00104193">
      <w:pPr>
        <w:pStyle w:val="BodyText"/>
        <w:rPr>
          <w:rFonts w:ascii="Arial" w:hAnsi="Arial" w:cs="Arial"/>
          <w:sz w:val="21"/>
          <w:szCs w:val="21"/>
        </w:rPr>
      </w:pPr>
    </w:p>
    <w:p w14:paraId="0E4F0939" w14:textId="4094ED1B" w:rsidR="00092111" w:rsidRPr="00965457" w:rsidRDefault="00104193" w:rsidP="00104193">
      <w:pPr>
        <w:pStyle w:val="BodyText"/>
        <w:numPr>
          <w:ilvl w:val="0"/>
          <w:numId w:val="1"/>
        </w:numPr>
        <w:rPr>
          <w:rFonts w:ascii="Arial" w:hAnsi="Arial" w:cs="Arial"/>
          <w:sz w:val="21"/>
          <w:szCs w:val="21"/>
        </w:rPr>
      </w:pPr>
      <w:r w:rsidRPr="00965457">
        <w:rPr>
          <w:rFonts w:ascii="Arial" w:hAnsi="Arial" w:cs="Arial"/>
          <w:sz w:val="21"/>
          <w:szCs w:val="21"/>
        </w:rPr>
        <w:t xml:space="preserve">Bids must be duly received by the BAC Secretariat at the address below on or before </w:t>
      </w:r>
      <w:r w:rsidR="009100B0" w:rsidRPr="00965457">
        <w:rPr>
          <w:rFonts w:ascii="Arial" w:hAnsi="Arial" w:cs="Arial"/>
          <w:b/>
          <w:sz w:val="21"/>
          <w:szCs w:val="21"/>
        </w:rPr>
        <w:t xml:space="preserve">January </w:t>
      </w:r>
      <w:r w:rsidR="00D72941" w:rsidRPr="00965457">
        <w:rPr>
          <w:rFonts w:ascii="Arial" w:hAnsi="Arial" w:cs="Arial"/>
          <w:b/>
          <w:sz w:val="21"/>
          <w:szCs w:val="21"/>
        </w:rPr>
        <w:t>2</w:t>
      </w:r>
      <w:r w:rsidR="00965457" w:rsidRPr="00965457">
        <w:rPr>
          <w:rFonts w:ascii="Arial" w:hAnsi="Arial" w:cs="Arial"/>
          <w:b/>
          <w:sz w:val="21"/>
          <w:szCs w:val="21"/>
        </w:rPr>
        <w:t>6</w:t>
      </w:r>
      <w:r w:rsidR="008C3E6D" w:rsidRPr="00965457">
        <w:rPr>
          <w:rFonts w:ascii="Arial" w:hAnsi="Arial" w:cs="Arial"/>
          <w:b/>
          <w:sz w:val="21"/>
          <w:szCs w:val="21"/>
        </w:rPr>
        <w:t>, 2024</w:t>
      </w:r>
      <w:r w:rsidRPr="00965457">
        <w:rPr>
          <w:rFonts w:ascii="Arial" w:hAnsi="Arial" w:cs="Arial"/>
          <w:b/>
          <w:sz w:val="21"/>
          <w:szCs w:val="21"/>
        </w:rPr>
        <w:t>; 10:00am</w:t>
      </w:r>
      <w:r w:rsidRPr="00965457">
        <w:rPr>
          <w:rFonts w:ascii="Arial" w:hAnsi="Arial" w:cs="Arial"/>
          <w:sz w:val="21"/>
          <w:szCs w:val="21"/>
        </w:rPr>
        <w:t>. All bids must be accompanied by a bid security in any of the acceptable forms and in the amount stated in ITB Clause 18</w:t>
      </w:r>
    </w:p>
    <w:p w14:paraId="4C6B7C65" w14:textId="77777777" w:rsidR="00853F98" w:rsidRPr="00965457" w:rsidRDefault="00853F98" w:rsidP="00104193">
      <w:pPr>
        <w:pStyle w:val="BodyText"/>
        <w:ind w:left="720"/>
        <w:rPr>
          <w:rFonts w:ascii="Arial" w:hAnsi="Arial" w:cs="Arial"/>
          <w:sz w:val="21"/>
          <w:szCs w:val="21"/>
        </w:rPr>
      </w:pPr>
    </w:p>
    <w:p w14:paraId="1403F166" w14:textId="6E394BF2" w:rsidR="00104193" w:rsidRDefault="00104193" w:rsidP="00104193">
      <w:pPr>
        <w:pStyle w:val="BodyText"/>
        <w:ind w:left="720"/>
        <w:rPr>
          <w:rFonts w:ascii="Arial" w:hAnsi="Arial" w:cs="Arial"/>
          <w:sz w:val="21"/>
          <w:szCs w:val="21"/>
        </w:rPr>
      </w:pPr>
      <w:r w:rsidRPr="00965457">
        <w:rPr>
          <w:rFonts w:ascii="Arial" w:hAnsi="Arial" w:cs="Arial"/>
          <w:sz w:val="21"/>
          <w:szCs w:val="21"/>
        </w:rPr>
        <w:t xml:space="preserve">Bid opening shall be on </w:t>
      </w:r>
      <w:r w:rsidR="009100B0" w:rsidRPr="00965457">
        <w:rPr>
          <w:rFonts w:ascii="Arial" w:hAnsi="Arial" w:cs="Arial"/>
          <w:b/>
          <w:sz w:val="21"/>
          <w:szCs w:val="21"/>
        </w:rPr>
        <w:t xml:space="preserve">January </w:t>
      </w:r>
      <w:r w:rsidR="00D72941" w:rsidRPr="00965457">
        <w:rPr>
          <w:rFonts w:ascii="Arial" w:hAnsi="Arial" w:cs="Arial"/>
          <w:b/>
          <w:sz w:val="21"/>
          <w:szCs w:val="21"/>
        </w:rPr>
        <w:t>2</w:t>
      </w:r>
      <w:r w:rsidR="00965457" w:rsidRPr="00965457">
        <w:rPr>
          <w:rFonts w:ascii="Arial" w:hAnsi="Arial" w:cs="Arial"/>
          <w:b/>
          <w:sz w:val="21"/>
          <w:szCs w:val="21"/>
        </w:rPr>
        <w:t>6</w:t>
      </w:r>
      <w:r w:rsidR="008C3E6D" w:rsidRPr="00965457">
        <w:rPr>
          <w:rFonts w:ascii="Arial" w:hAnsi="Arial" w:cs="Arial"/>
          <w:b/>
          <w:sz w:val="21"/>
          <w:szCs w:val="21"/>
        </w:rPr>
        <w:t>, 2024</w:t>
      </w:r>
      <w:r w:rsidRPr="00965457">
        <w:rPr>
          <w:rFonts w:ascii="Arial" w:hAnsi="Arial" w:cs="Arial"/>
          <w:b/>
          <w:sz w:val="21"/>
          <w:szCs w:val="21"/>
        </w:rPr>
        <w:t>; 10:00am</w:t>
      </w:r>
      <w:r w:rsidRPr="00965457">
        <w:rPr>
          <w:rFonts w:ascii="Arial" w:hAnsi="Arial" w:cs="Arial"/>
          <w:sz w:val="21"/>
          <w:szCs w:val="21"/>
        </w:rPr>
        <w:t xml:space="preserve"> at </w:t>
      </w:r>
      <w:r w:rsidRPr="00965457">
        <w:rPr>
          <w:rFonts w:ascii="Arial" w:hAnsi="Arial" w:cs="Arial"/>
          <w:b/>
          <w:sz w:val="21"/>
          <w:szCs w:val="21"/>
        </w:rPr>
        <w:t>Conference Room, 2</w:t>
      </w:r>
      <w:r w:rsidRPr="00965457">
        <w:rPr>
          <w:rFonts w:ascii="Arial" w:hAnsi="Arial" w:cs="Arial"/>
          <w:b/>
          <w:sz w:val="21"/>
          <w:szCs w:val="21"/>
          <w:vertAlign w:val="superscript"/>
        </w:rPr>
        <w:t>nd</w:t>
      </w:r>
      <w:r w:rsidRPr="00965457">
        <w:rPr>
          <w:rFonts w:ascii="Arial" w:hAnsi="Arial" w:cs="Arial"/>
          <w:b/>
          <w:sz w:val="21"/>
          <w:szCs w:val="21"/>
        </w:rPr>
        <w:t xml:space="preserve"> Floor, Malong Building, capitol Compound, Lingayen, Pangasinan</w:t>
      </w:r>
      <w:r w:rsidRPr="00965457">
        <w:rPr>
          <w:rFonts w:ascii="Arial" w:hAnsi="Arial" w:cs="Arial"/>
          <w:sz w:val="21"/>
          <w:szCs w:val="21"/>
        </w:rPr>
        <w:t xml:space="preserve">. Bids will be opened in the presence </w:t>
      </w:r>
      <w:r w:rsidRPr="0068375F">
        <w:rPr>
          <w:rFonts w:ascii="Arial" w:hAnsi="Arial" w:cs="Arial"/>
          <w:sz w:val="21"/>
          <w:szCs w:val="21"/>
        </w:rPr>
        <w:t>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7"/>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2"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12"/>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AB2F" w14:textId="77777777" w:rsidR="00B92284" w:rsidRDefault="00B92284" w:rsidP="002C77C5">
      <w:r>
        <w:separator/>
      </w:r>
    </w:p>
  </w:endnote>
  <w:endnote w:type="continuationSeparator" w:id="0">
    <w:p w14:paraId="10AF4CAD" w14:textId="77777777" w:rsidR="00B92284" w:rsidRDefault="00B92284"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564B" w14:textId="77777777" w:rsidR="00B92284" w:rsidRDefault="00B92284" w:rsidP="002C77C5">
      <w:r>
        <w:separator/>
      </w:r>
    </w:p>
  </w:footnote>
  <w:footnote w:type="continuationSeparator" w:id="0">
    <w:p w14:paraId="0B2C1AA9" w14:textId="77777777" w:rsidR="00B92284" w:rsidRDefault="00B92284"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9339347">
    <w:abstractNumId w:val="2"/>
  </w:num>
  <w:num w:numId="2" w16cid:durableId="428626856">
    <w:abstractNumId w:val="1"/>
  </w:num>
  <w:num w:numId="3" w16cid:durableId="1525093571">
    <w:abstractNumId w:val="3"/>
  </w:num>
  <w:num w:numId="4" w16cid:durableId="104158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8375F"/>
    <w:rsid w:val="006849B6"/>
    <w:rsid w:val="00685B1D"/>
    <w:rsid w:val="00686A3F"/>
    <w:rsid w:val="006877C1"/>
    <w:rsid w:val="006975AB"/>
    <w:rsid w:val="006A1138"/>
    <w:rsid w:val="006A4B23"/>
    <w:rsid w:val="006A5F3A"/>
    <w:rsid w:val="006B0000"/>
    <w:rsid w:val="006B61C4"/>
    <w:rsid w:val="006C156D"/>
    <w:rsid w:val="006C3466"/>
    <w:rsid w:val="006D2EBA"/>
    <w:rsid w:val="006E0A7C"/>
    <w:rsid w:val="006E1180"/>
    <w:rsid w:val="006E141F"/>
    <w:rsid w:val="006E539F"/>
    <w:rsid w:val="006E58ED"/>
    <w:rsid w:val="006F0153"/>
    <w:rsid w:val="006F0242"/>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300F"/>
    <w:rsid w:val="00DF3066"/>
    <w:rsid w:val="00DF46FE"/>
    <w:rsid w:val="00DF78FE"/>
    <w:rsid w:val="00E033DE"/>
    <w:rsid w:val="00E04CEE"/>
    <w:rsid w:val="00E14F5F"/>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10</cp:revision>
  <cp:lastPrinted>2023-11-24T03:42:00Z</cp:lastPrinted>
  <dcterms:created xsi:type="dcterms:W3CDTF">2023-12-23T21:51:00Z</dcterms:created>
  <dcterms:modified xsi:type="dcterms:W3CDTF">2024-01-04T01:35:00Z</dcterms:modified>
</cp:coreProperties>
</file>